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8" w:rsidRDefault="00591958" w:rsidP="00591958">
      <w:pPr>
        <w:jc w:val="center"/>
        <w:rPr>
          <w:rFonts w:ascii="Times New Roman" w:hAnsi="Times New Roman" w:cs="Times New Roman"/>
          <w:sz w:val="72"/>
          <w:szCs w:val="72"/>
        </w:rPr>
      </w:pPr>
      <w:r w:rsidRPr="00FA50AE">
        <w:rPr>
          <w:rFonts w:ascii="Times New Roman" w:hAnsi="Times New Roman" w:cs="Times New Roman"/>
          <w:sz w:val="72"/>
          <w:szCs w:val="72"/>
        </w:rPr>
        <w:t>Wymagania edukacyjne</w:t>
      </w:r>
    </w:p>
    <w:p w:rsidR="00591958" w:rsidRPr="00FA50AE" w:rsidRDefault="00591958" w:rsidP="00591958">
      <w:pPr>
        <w:jc w:val="center"/>
        <w:rPr>
          <w:rFonts w:ascii="Times New Roman" w:hAnsi="Times New Roman" w:cs="Times New Roman"/>
          <w:sz w:val="72"/>
          <w:szCs w:val="72"/>
        </w:rPr>
      </w:pPr>
      <w:r w:rsidRPr="00FA50AE">
        <w:rPr>
          <w:rFonts w:ascii="Times New Roman" w:hAnsi="Times New Roman" w:cs="Times New Roman"/>
          <w:sz w:val="72"/>
          <w:szCs w:val="72"/>
        </w:rPr>
        <w:t xml:space="preserve"> i kryteria oceniania</w:t>
      </w:r>
    </w:p>
    <w:p w:rsidR="00591958" w:rsidRDefault="00591958" w:rsidP="00591958">
      <w:pPr>
        <w:rPr>
          <w:rFonts w:ascii="Times New Roman" w:hAnsi="Times New Roman" w:cs="Times New Roman"/>
          <w:sz w:val="52"/>
          <w:szCs w:val="52"/>
        </w:rPr>
      </w:pPr>
    </w:p>
    <w:p w:rsidR="00591958" w:rsidRDefault="00591958" w:rsidP="00591958">
      <w:pPr>
        <w:rPr>
          <w:rFonts w:ascii="Times New Roman" w:hAnsi="Times New Roman" w:cs="Times New Roman"/>
          <w:sz w:val="32"/>
          <w:szCs w:val="32"/>
        </w:rPr>
      </w:pPr>
    </w:p>
    <w:p w:rsidR="00591958" w:rsidRDefault="00591958" w:rsidP="00591958">
      <w:pPr>
        <w:rPr>
          <w:rFonts w:ascii="Times New Roman" w:hAnsi="Times New Roman" w:cs="Times New Roman"/>
          <w:sz w:val="32"/>
          <w:szCs w:val="32"/>
        </w:rPr>
      </w:pPr>
    </w:p>
    <w:p w:rsidR="00591958" w:rsidRPr="001B060F" w:rsidRDefault="00591958" w:rsidP="00591958">
      <w:pPr>
        <w:jc w:val="center"/>
        <w:rPr>
          <w:rFonts w:ascii="Times New Roman" w:hAnsi="Times New Roman" w:cs="Times New Roman"/>
          <w:sz w:val="72"/>
          <w:szCs w:val="72"/>
        </w:rPr>
      </w:pPr>
      <w:r w:rsidRPr="001B060F">
        <w:rPr>
          <w:rFonts w:ascii="Times New Roman" w:hAnsi="Times New Roman" w:cs="Times New Roman"/>
          <w:sz w:val="72"/>
          <w:szCs w:val="72"/>
        </w:rPr>
        <w:t>Podstawy przedsiębiorczości</w:t>
      </w:r>
    </w:p>
    <w:p w:rsidR="00591958" w:rsidRDefault="00591958" w:rsidP="005919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1958" w:rsidRDefault="00591958" w:rsidP="005919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91958" w:rsidRDefault="00591958" w:rsidP="005919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91958" w:rsidRDefault="00591958" w:rsidP="005919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91958" w:rsidRPr="00FA50AE" w:rsidRDefault="00591958" w:rsidP="00591958">
      <w:pPr>
        <w:jc w:val="center"/>
        <w:rPr>
          <w:rFonts w:ascii="Times New Roman" w:hAnsi="Times New Roman" w:cs="Times New Roman"/>
          <w:sz w:val="48"/>
          <w:szCs w:val="48"/>
        </w:rPr>
      </w:pPr>
      <w:r w:rsidRPr="00FA50AE">
        <w:rPr>
          <w:rFonts w:ascii="Times New Roman" w:hAnsi="Times New Roman" w:cs="Times New Roman"/>
          <w:sz w:val="48"/>
          <w:szCs w:val="48"/>
        </w:rPr>
        <w:t xml:space="preserve">Klasy I-II </w:t>
      </w:r>
      <w:bookmarkStart w:id="0" w:name="_GoBack"/>
      <w:bookmarkEnd w:id="0"/>
    </w:p>
    <w:p w:rsidR="00591958" w:rsidRDefault="00591958" w:rsidP="0059195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Technikum Pojazdów Samochodowych</w:t>
      </w:r>
    </w:p>
    <w:p w:rsidR="005F0576" w:rsidRDefault="005F0576" w:rsidP="0059195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Technikum Informatyczne</w:t>
      </w:r>
    </w:p>
    <w:p w:rsidR="00591958" w:rsidRPr="00FA50AE" w:rsidRDefault="00591958" w:rsidP="005919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91958" w:rsidRDefault="00591958" w:rsidP="005919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1958" w:rsidRDefault="00591958" w:rsidP="00591958">
      <w:pPr>
        <w:rPr>
          <w:rFonts w:ascii="Times New Roman" w:hAnsi="Times New Roman" w:cs="Times New Roman"/>
          <w:sz w:val="32"/>
          <w:szCs w:val="32"/>
        </w:rPr>
      </w:pPr>
    </w:p>
    <w:p w:rsidR="00591958" w:rsidRDefault="00591958" w:rsidP="00591958">
      <w:pPr>
        <w:rPr>
          <w:rFonts w:ascii="Times New Roman" w:hAnsi="Times New Roman" w:cs="Times New Roman"/>
          <w:sz w:val="32"/>
          <w:szCs w:val="32"/>
        </w:rPr>
      </w:pPr>
    </w:p>
    <w:p w:rsidR="00591958" w:rsidRDefault="00591958" w:rsidP="00591958">
      <w:pPr>
        <w:rPr>
          <w:rFonts w:ascii="Times New Roman" w:hAnsi="Times New Roman" w:cs="Times New Roman"/>
          <w:sz w:val="32"/>
          <w:szCs w:val="32"/>
        </w:rPr>
      </w:pPr>
    </w:p>
    <w:p w:rsidR="00591958" w:rsidRDefault="00591958" w:rsidP="005919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28"/>
        <w:gridCol w:w="5051"/>
      </w:tblGrid>
      <w:tr w:rsidR="00591958" w:rsidRPr="00F741EB" w:rsidTr="000E23E0">
        <w:trPr>
          <w:trHeight w:val="315"/>
        </w:trPr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numPr>
                <w:ilvl w:val="0"/>
                <w:numId w:val="1"/>
              </w:num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1. Obserwuję gospodarkę rynkową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Wymagania podstawowe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Uczeń powinien: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Uczeń powinien: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pieniądza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cechy oraz funkcje pieniądza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Rozróżnić formy pieniądza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cechy oraz funkcje pieniądza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Objaśnić funkcjonowanie systemu bankowego w Polsce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funkcje banku centralnego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obieg okrężny w gospodarce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podmioty gospodarki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rynków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 opisać czynniki produkcji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popyt, podaż, cena równowagi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Wykreślić krzywą popytu i krzywą podaży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treść prawa popytu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Na podstawie krzywych popytu i podaży wyznaczyć cenę równowagi rynkowej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treść prawa podaży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mechanizm ustalania ceny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na czym polega kreacja pieniądza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i rozpoznać narzędzia polityki monetarnej państwa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Analizować wielkość podaży pieniądza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wpływ polityki monetarnej na życie gospodarcze kraju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konsekwencje zerwania relacji pom. podmiotami występującymi w obiegu okrężnym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dobra substytucyjne i dobra komplementarne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Analizować konsekwencje braku równowagi na rynku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Zanalizować wpływ zmiany ceny na wielkość utargów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2. Żyję w gospodarstwie domowym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Określać motywy aktywności człowieka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trafnej samooceny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człowiek przedsiębiorczy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cechy człowieka przedsiębiorczego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potrzeby człowieka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poziomy w piramidzie potrzeb Maslowa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koszt alternatywny, racjonalny wybór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potrzebę planowania budżetu osobistego i domowego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Zanalizować strukturę wydatków gospodarstw domowych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 źródła dochodów oraz różne kategorie wydatków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sposoby równoważenia budżetu domowego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podstawowe wydatki gospodarstw domowych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znaczenie oszczędności w gospodarce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Obliczyć dochód z lokaty terminowej (z kapitalizacją oraz bez)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formy oszczędzania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porównania ofert lokat terminowych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sposoby inwestowania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kredytów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na czym polega ryzyko danej inwestycji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wady i zalety korzystania z kredytu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przykładowe kredyty konsumenckie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giełd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Wskazać różne formy inwestowania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funkcje giełdy w gospodarce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Odczytywać informacje zawarte w tabelach giełdowych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akcja, giełda, dywidenda, kurs akcji, rynek pierwotny, rynek wtórny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rodzaje akcji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akcji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zasady bezpiecznego inwestowania na giełdzie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funduszy inwestycyjnych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funduszy inwestycyjnych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kim jest konsument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potrzebę ochrony konsumenta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prawa konsumenta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instytucje wspomagające ochronę konsumenta w RP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Identyfikować zachowania bierne, asertywne i agresywne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ubezpieczeń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poszczególne rodzaje ubezpieczeń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sens ubezpieczeń majątkowych, zdrowotnych i komunikacyjnych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Zanalizować podstawowe dane zawarte w polisie ubezpieczeniowej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ekonomiczny sens ubezpieczeń emerytalnych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konieczność ponoszenia odpowiedzialności za swoje warunki życia na emeryturze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Wyznaczać świadomie swoje cele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Interpretować krzywą możliwości produkcyjnych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przykłady poszczególnych potrzeb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Wykorzystać piramidę potrzeb Maslowa do analizy potrzeb człowieka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Zaplanować budżet domowy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Wykazać związek między wysokością dochodów a strukturą wydatków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 konsekwencje nieracjonalnego gospodarowania budżetem domowym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przykłady racjonalnego zarządzania budżetem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wyboru oraz uzasadnić wybór oferty lokaty terminowej oraz rachunku oszczędnościowo-rozliczeniowego)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Oszacować zysk i ryzyko planowanej inwestycji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Oszacować koszty kredytu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oferty kredytowe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wyboru oraz uzasadnić wybór oferty kredytowej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czynniki wpływające na decyzję o przyznaniu kredytu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zasady składania zleceń kupna - sprzedaży na Giełdzie Papierów Wartościowych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Przeprowadzić analizę zysku i ryzyka związanego z inwestowaniem na giełdzie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 opisać podstawowe indeksy giełdowe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systemy notowań na giełdzie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Opisać zasady bezpiecznego inwestowania na giełdzie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Złożyć zlecenie kupna - sprzedaży na Giełdzie Papierów Wartościowych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cel inwestycyjny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Rozróżniać strategie reklamowe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Analizować swoje zachowanie w sytuacjach konfliktowych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procedury związane z egzekwowaniem praw konsumenckich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Oszacować wysokość stawki ubezpieczeniowe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Dokonać wyboru optymalnej dla siebie formy ubezpieczenia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kryteria do analizy oferty firm ubezpieczeniowych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Stosować kryteria do analizy oferty form ubezpieczeniowych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podstawy systemu emerytalnego w Polsce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3. Chcę być pracownikiem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53" w:type="dxa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mocne i słabe strony, analiza SWOT, autoprezentacja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Rozumieć konieczność dokonywania autoprezentacji w określonych sytuacjach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Określać swoje mocne i słabe strony za pomocą analizy SWOT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Definiować rodzaje autoprezentacji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CV, list motywacyjny,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CV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Wskazywać cechy wiarygodnego ogłoszenia o pracę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Rozumieć rolę CV i listu motywacyjnego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Przygotować CV i list motywacyjny w odpowiedzi na ofertę pracy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komunikacja interpersonalna, komunikacja werbalna i niewerbalna, „mowa ciała”,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parajęzyk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, bariery komunikacyjne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Zidentyfikować elementy komunikacji werbalnej i niewerbalnej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Omówić  proces komunikacji interpersonalnej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rozmowa kwalifikacyjna, portfolio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Przygotować się do rozmowy kwalifikacyjnej 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Rozróżnić formy zatrudnienia – opisuje charakterystyczne cechy form zatrudnienia – Wymienić  i definiować różne formy wynagrodzenia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Rozumie wagę legalnego zatrudnienia Dostrzegać różnice pomiędzy różnymi formami zatrudnienia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Wymieniać  prawa i obowiązki pracownika – wymienia prawa i obowiązki pracodawcy – Definiować pojęcie regulaminu pracy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Określać metody stosowane w autoprezentacji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Dokonywać autoprezentacji na forum klasy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Świadomie oceniać własne możliwości            </w:t>
            </w:r>
            <w:r w:rsidR="005F0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 i potrafić  je zaprezentować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Wypełnić formularz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CV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Widzieć konieczność planowania swojej kariery zawodowej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Dostrzegać wagę zdobywania doświadczeń zawodowych na etapie szkoły ponadgimnazjalnej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Identyfikować bariery komunikacyjne  w symulowanych i rzeczywistych sytuacjach Sprawnie komunikować  się z innymi Dostrzegać wagę komunikacji niewerbalnej w życiu codziennym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Przygotować odpowiednie dokumenty oraz portfolio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Dostrzegać wagę rozmowy kwalifikacyjnej w procesie rekrutacji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Zwracać uwagę na elementy komunikacji niewerbalnej podczas rozmowy kwalifikacyjnej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Mieć świadomość wad i zalet różnych form zatrudnienia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Obliczać własne wynagrodzenie brutto i netto na prostych przykładach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Rozumieć  znaczenie regulaminu pracy zarówno z punktu widzenia pracodawcy, jak    i pracownika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Mieć świadomość swoich praw i obowiązków jako pracownik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Działać asertywnie w obronie swoich praw jako pracownika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4: Zakładam przedsiębiorstwo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23"/>
        </w:trPr>
        <w:tc>
          <w:tcPr>
            <w:tcW w:w="5553" w:type="dxa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przedsiębiorca, przedsiębiorstwo, działalność gospodarcza – Dostrzegać  zalety i wady prowadzenia własnego przedsiębiorstwa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Określać cel działalności gospodarczej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mikroprzedsiębiorstwo, małe przedsiębiorstwo, średnie przedsiębiorstwo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Rozumieć rolę małych i średnich przedsiębiorstw w gospodarce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Wymienić rodzaje przedsiębiorstw Charakteryzować poszczególne spółki osobowe i kapitałowe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Dostrzegać różnicę pomiędzy osobą fizyczną i prawną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Definiować pojęcia: marketing mix, dystrybucja, produkt – potrafi wymienić kryteria niezbędne przy tworzeniu segmentu docelowego – rozumie sens ustalania segmentu docelowego – zna i rozumie istotę działań marketingowych – opisuje działania składające się na promocję w przedsiębiorstwie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Definiować pojęcie: reklama – dokonuje podziału reklamy ze względu na różne kryteria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Odróżniać elementy perswazyjne od informacji zawartych w reklamach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Definiować pojęcia: bilans, aktywa, pasywa, aktywa trwałe, aktywa obrotowe, kapitał własny, kapitał obcy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elementy składowe aktywów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Wymienić elementy składowe pasywów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Rozumieć zasadę bilansową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Wymienić przychody możliwe do osiągnięcia przez przedsiębiorstwo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Sklasyfikować i zdefiniować koszty przedsiębiorstwa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Obliczyć dwoma sposobami próg rentowności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zysk lub stratę w przedsiębiorstwie Rozumieć pojęcie progu rentowności oraz potrzebę stosowania tego wskaźnika w przedsiębiorstwie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Wymienić sytuacje, w których niezbędne jest stworzenie biznesplanu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funkcje biznesplanu w przedsiębiorstwie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Znać  sposoby pozyskiwania funduszy na działalność gospodarczą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Charakteryzować czynniki sprzyjające sukcesowi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Znać czynniki wpływające na porażkę przedsiębiorstwa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Dopełnić formalności związane z założeniem jednoosobowej działalności gospodarczej Dostrzegać szansę na pracę i rozwój zawodowy poprzez prowadzenie własnego przedsiębiorstwa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Podejmować decyzję o wyborze najlepszej dla siebie formy prowadzenia działalności gospodarczej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Dostrzegać znaczenie działań marketingowych dla przedsiębiorstwa Rozumieć zależność działań promocyjnych na wysokość ceny produktu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Stać się świadomym odbiorcą działań promocyjnych oraz asertywnym konsumentem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Rozumieć mechanizm oddziaływania reklamy na konsumenta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Analizować ogłoszenia reklamowe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Tworzyć proste ogłoszenie reklamowe wg własnej koncepcji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Znać konsekwencje niezrównoważonego bilansu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Dostrzegać znaczenie rachunku zysków i strat oraz przepływów pieniężnych dla oceny kondycji finansowej przedsiębiorstwa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Obliczać wskaźniki rentowności: wskaźnik rentowności aktywów, kapitału własnego, przychodów i wskazuje ich wagę w analizie funkcjonowania przedsiębiorstwa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Dostrzec ryzyko prowadzenia działalności gospodarczej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Napisać uproszczony biznesplan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Zrozumieć zasadność tworzenia biznesplanu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Dostrzec konieczność rzetelnego sporządzania biznesplanu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5: Zarządzam przedsiębiorstwem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5"/>
        </w:trPr>
        <w:tc>
          <w:tcPr>
            <w:tcW w:w="5553" w:type="dxa"/>
          </w:tcPr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Wymienić rodzaje kierowników Charakteryzuje obowiązki i umiejętności na poszczególnym szczeblu zarządzania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Opisać różne style zarządzania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Ocenić zastosowanie różnych stylów kierowania w zależności od rodzaju przedsiębiorstwa i przedmiotu działalności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Definiować pojęcia: rola, efekt synergii, syndrom grupowego myślenia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cechy charakteryzujące grupę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Charakteryzować role grupowe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Znać i stosować  w praktyce zasady pracy grupowej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Tworzyć proste harmonogramy pracy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Definiować pojęcia: konflikt, negocjacje Wymienić zasady negocjacji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różne techniki negocjacji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Rozumieć motywy zastosowania różnych stylów zarządzania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Charakteryzować rodzaje decyzji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Omówić etapy podejmowania decyzji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Znać przyczyny zakłóceń w procesie komunikacji między pracownikami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Dostrzegać wady i zalety zarówno pracy zespołowej, jak i indywidualnej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Rozumieć zasadność stosowania poszczególnych technik negocjacyjnych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Rozpoznawać role członków zespołu negocjacyjnego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Dział 6: Jestem etyczny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5553" w:type="dxa"/>
          </w:tcPr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etyka, kodeks etyczny, interesariusz,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outplacement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Dostrzegać obszary problemów etycznych w skali przedsiębiorstwa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Podać przykłady etycznych działań przedsiębiorstwa wobec interesariuszy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korzyści wynikające z etycznych działań przedsiębiorstwa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mobber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, ofiara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mobbingu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pojęcie ,,szara strefa ,, Charakteryzować obszary działalności etycznego państwa 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  przyczyny powstania szarej strefy w gospodarce</w:t>
            </w:r>
          </w:p>
          <w:p w:rsidR="00591958" w:rsidRPr="00F741EB" w:rsidRDefault="00591958" w:rsidP="000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 pojęcie korupcji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Rozpoznać etyczne i nieetyczne działania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Rozumieć  znaczenie uczciwości w pracy i konieczność stosowania zasad etycznych w aspekcie działalności przedsiębiorstwa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Dostrzegać konieczność propagowania wartości społecznych, wprowadzenia przejrzystego i prostego systemu prawnego, działań proekologicznych oraz odpowiedniej kontroli ze strony państwa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Podać przykłady różnych form korupcji spotykanych w życiu codziennym 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Dostrzegać skutki korupcji dla jednostki, społeczeństwa i państwa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t>Dział 7: Widzę problemy ekonomiczne państwa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53" w:type="dxa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rolę państwa w gospodarce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funkcje państwa w gospodarce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gospodarcze cele państwa w warunkach gospodarki rynkowej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budżet państwa, budżet samorządowy, deficyt budżetowy oraz dług publiczny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źródła dochodów państwa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podstawowe kategorie wydatków państwa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na czym polega inflacja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wpływ inflacji na gospodarkę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rodzaje inflacji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wzrostu gospodarczego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podstawowe mierniki wzrostu gospodarczego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Scharakteryzować mierniki wzrostu gospodarczego: </w:t>
            </w: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PKB, PNB, PNN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czynniki sprzyjające wzrostowi gospodarczemu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ich wartości dla różnych państw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cyklu koniunkturalnego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fazy cyklu koniunkturalnego</w:t>
            </w:r>
          </w:p>
        </w:tc>
        <w:tc>
          <w:tcPr>
            <w:tcW w:w="5079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Wskazać i scharakteryzować ograniczenia w możliwości realizacji celów państwa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Uzasadnić pozytywne i negatywne konsekwencje wpływania państwa na gospodarkę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Wskazywać, w jakim stopniu decyzje jednostki, a nie decyzje państwa, wpływają na jej losy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sposoby finansowania deficytu budżetowego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konsekwencje występowania deficytu budżetowego i długu publicznego dla gospodarki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i rozpoznać narzędzia polityki fiskalnej państwa oraz ich wpływ na życie gospodarcze w kraju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możliwości korzystania z funduszy strukturalnych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Analizować dane dotyczące stopy inflacji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Na podstawie mierników wzrostu gospodarczego wskazać konsekwencje takiego wzrostu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różnicę między dochodem realnym i nominalnym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Obliczyć PKB, PNB, PNN na podstawie danych liczbowych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Ocenić wzrost gospodarczy w wybranych krajach</w:t>
            </w:r>
          </w:p>
        </w:tc>
      </w:tr>
      <w:tr w:rsidR="00591958" w:rsidRPr="00F741EB" w:rsidTr="000E23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:rsidR="00591958" w:rsidRPr="00F741EB" w:rsidRDefault="00591958" w:rsidP="000E2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Dostrzegam światowe tendencje gospodarcze</w:t>
            </w:r>
          </w:p>
        </w:tc>
      </w:tr>
      <w:tr w:rsidR="00591958" w:rsidRPr="00F741EB" w:rsidTr="000E23E0">
        <w:trPr>
          <w:trHeight w:val="850"/>
        </w:trPr>
        <w:tc>
          <w:tcPr>
            <w:tcW w:w="5581" w:type="dxa"/>
            <w:gridSpan w:val="2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Nazywać systemy ekonomiczne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Opisać na czym polega transformacja systemowa w Polsce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Identyfikować systemy ekonomiczne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Określać korzyści i wymagania, jakie stwarza gospodarka rynkowa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Scharakteryzować systemy ekonomiczne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filary gospodarki rynkowej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pojęcia: eksport, import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korzyści i zagrożenia wynikające ze współpracy międzynarodowej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pojęcie globalizacji gospodarki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przyczyny i konsekwencje ograniczeń w handlu międzynarodowym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konsekwencje globalizacji gospodarki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korzyści i zagrożenia wynikające z globalizacji</w:t>
            </w:r>
          </w:p>
        </w:tc>
        <w:tc>
          <w:tcPr>
            <w:tcW w:w="5051" w:type="dxa"/>
          </w:tcPr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Określić przyczyny transformacji systemowej w Polsce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Przedstawić, jakie są korzyści i koszty przekształceń systemowych w Polsce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jaki wpływ na efektywność gospodarowania ma system ekonomiczny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Porównać systemy ekonomiczne wybranych krajów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Wymienić i omówić rodzaje konkurencji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Wskazać wady i zalety poznanych systemów ekonomicznych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Wyjaśnić zasady kształtowania kursu walutowego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pojęcia: </w:t>
            </w:r>
            <w:proofErr w:type="spellStart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offshoring</w:t>
            </w:r>
            <w:proofErr w:type="spellEnd"/>
            <w:r w:rsidRPr="00F741EB">
              <w:rPr>
                <w:rFonts w:ascii="Times New Roman" w:hAnsi="Times New Roman" w:cs="Times New Roman"/>
                <w:sz w:val="24"/>
                <w:szCs w:val="24"/>
              </w:rPr>
              <w:t xml:space="preserve"> i outsourcing</w:t>
            </w:r>
          </w:p>
          <w:p w:rsidR="00591958" w:rsidRPr="00F741EB" w:rsidRDefault="00591958" w:rsidP="000E23E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B">
              <w:rPr>
                <w:rFonts w:ascii="Times New Roman" w:hAnsi="Times New Roman" w:cs="Times New Roman"/>
                <w:sz w:val="24"/>
                <w:szCs w:val="24"/>
              </w:rPr>
              <w:t>Przedstawić zasady funkcjonowania międzynarodowych instytucji finansowych</w:t>
            </w:r>
          </w:p>
        </w:tc>
      </w:tr>
    </w:tbl>
    <w:p w:rsidR="00591958" w:rsidRPr="00F741EB" w:rsidRDefault="00591958" w:rsidP="00591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Pr="00F741EB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Pr="00F741EB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Pr="00F741EB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Pr="00F741EB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Pr="00F741EB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Pr="00F741EB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Pr="00F741EB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58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91958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91958" w:rsidRDefault="00591958" w:rsidP="0059195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91958" w:rsidRPr="007B3598" w:rsidRDefault="00591958" w:rsidP="0059195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D69E5" w:rsidRDefault="003D69E5"/>
    <w:sectPr w:rsidR="003D69E5" w:rsidSect="007B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FDC"/>
    <w:multiLevelType w:val="hybridMultilevel"/>
    <w:tmpl w:val="799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54EB"/>
    <w:multiLevelType w:val="hybridMultilevel"/>
    <w:tmpl w:val="D728C760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58"/>
    <w:rsid w:val="001E259A"/>
    <w:rsid w:val="003C38C5"/>
    <w:rsid w:val="003D69E5"/>
    <w:rsid w:val="004B1E33"/>
    <w:rsid w:val="00591958"/>
    <w:rsid w:val="005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58"/>
    <w:pPr>
      <w:ind w:left="720"/>
      <w:contextualSpacing/>
    </w:pPr>
  </w:style>
  <w:style w:type="table" w:styleId="Tabela-Siatka">
    <w:name w:val="Table Grid"/>
    <w:basedOn w:val="Standardowy"/>
    <w:uiPriority w:val="39"/>
    <w:rsid w:val="0059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9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58"/>
    <w:pPr>
      <w:ind w:left="720"/>
      <w:contextualSpacing/>
    </w:pPr>
  </w:style>
  <w:style w:type="table" w:styleId="Tabela-Siatka">
    <w:name w:val="Table Grid"/>
    <w:basedOn w:val="Standardowy"/>
    <w:uiPriority w:val="39"/>
    <w:rsid w:val="0059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9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Klient</cp:lastModifiedBy>
  <cp:revision>3</cp:revision>
  <dcterms:created xsi:type="dcterms:W3CDTF">2020-11-09T17:50:00Z</dcterms:created>
  <dcterms:modified xsi:type="dcterms:W3CDTF">2020-11-09T19:30:00Z</dcterms:modified>
</cp:coreProperties>
</file>