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53" w:rsidRPr="00BD7AC6" w:rsidRDefault="00BD7AC6" w:rsidP="00BD7AC6">
      <w:pPr>
        <w:jc w:val="center"/>
        <w:rPr>
          <w:sz w:val="40"/>
        </w:rPr>
      </w:pPr>
      <w:r w:rsidRPr="00BD7AC6">
        <w:rPr>
          <w:sz w:val="40"/>
        </w:rPr>
        <w:t>Wymagania edukacyjne d</w:t>
      </w:r>
      <w:r w:rsidR="004237AE">
        <w:rPr>
          <w:sz w:val="40"/>
        </w:rPr>
        <w:t>la przedmioty Sieci komputerowe</w:t>
      </w:r>
    </w:p>
    <w:p w:rsidR="00BD7AC6" w:rsidRDefault="00BD7AC6" w:rsidP="00BD7AC6">
      <w:pPr>
        <w:jc w:val="center"/>
      </w:pPr>
    </w:p>
    <w:tbl>
      <w:tblPr>
        <w:tblW w:w="13892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873"/>
        <w:gridCol w:w="1151"/>
        <w:gridCol w:w="3997"/>
        <w:gridCol w:w="3482"/>
      </w:tblGrid>
      <w:tr w:rsidR="004237AE" w:rsidRPr="007A0BAA" w:rsidTr="00323234">
        <w:trPr>
          <w:trHeight w:val="1152"/>
        </w:trPr>
        <w:tc>
          <w:tcPr>
            <w:tcW w:w="20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24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63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b/>
                <w:bCs/>
                <w:sz w:val="20"/>
                <w:szCs w:val="20"/>
              </w:rPr>
              <w:t>Wymagania programowe</w:t>
            </w:r>
          </w:p>
        </w:tc>
      </w:tr>
      <w:tr w:rsidR="004237AE" w:rsidRPr="007A0BAA" w:rsidTr="00323234">
        <w:trPr>
          <w:trHeight w:val="864"/>
        </w:trPr>
        <w:tc>
          <w:tcPr>
            <w:tcW w:w="204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</w:tr>
      <w:tr w:rsidR="004237AE" w:rsidRPr="007A0BAA" w:rsidTr="00323234">
        <w:trPr>
          <w:trHeight w:val="643"/>
        </w:trPr>
        <w:tc>
          <w:tcPr>
            <w:tcW w:w="204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b/>
                <w:bCs/>
                <w:sz w:val="20"/>
                <w:szCs w:val="20"/>
              </w:rPr>
              <w:t>I. Montaż i eksplantacja lokalnej sieci komputerowej</w:t>
            </w: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1. Podstawowe pojęcie związane z montażem i działaniem sieci komputerowych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topologie sieci,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typy sieci (LAN, WAN, MAN)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parametry lokalnych sieci komputerowych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urządzenia sieciowe wchodzące w skład lokalnej sieci komputerowej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zdefiniować rodzaje transmisji </w:t>
            </w:r>
          </w:p>
          <w:p w:rsidR="004237AE" w:rsidRPr="007A0BAA" w:rsidRDefault="004237AE" w:rsidP="004237AE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transmisja jednostkowa, </w:t>
            </w:r>
          </w:p>
          <w:p w:rsidR="004237AE" w:rsidRPr="007A0BAA" w:rsidRDefault="004237AE" w:rsidP="004237AE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transmisja rozgłoszeniowa</w:t>
            </w:r>
          </w:p>
          <w:p w:rsidR="004237AE" w:rsidRPr="007A0BAA" w:rsidRDefault="004237AE" w:rsidP="004237AE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transmisja grupowa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wyjaśnić pojęcie topologia logiczna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wyjaśnić pojęcie topologia fizyczna sieci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różnice w działaniu sieci synchronicznej i asynchronicznej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scharakteryzować topologie fizyczne sieci,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scharakteryzować topologie logiczne sieci,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wyjaśnić pojęcie skalowalności sieci,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wyjaśnić pojęcie </w:t>
            </w:r>
            <w:proofErr w:type="spellStart"/>
            <w:r w:rsidRPr="007A0BAA">
              <w:rPr>
                <w:rFonts w:ascii="Arial" w:hAnsi="Arial" w:cs="Arial"/>
                <w:sz w:val="20"/>
                <w:szCs w:val="20"/>
              </w:rPr>
              <w:t>redundandności</w:t>
            </w:r>
            <w:proofErr w:type="spellEnd"/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wyjaśnić pojęcie sieci </w:t>
            </w:r>
            <w:proofErr w:type="spellStart"/>
            <w:r w:rsidRPr="007A0BAA">
              <w:rPr>
                <w:rFonts w:ascii="Arial" w:hAnsi="Arial" w:cs="Arial"/>
                <w:sz w:val="20"/>
                <w:szCs w:val="20"/>
              </w:rPr>
              <w:t>konwergentne</w:t>
            </w:r>
            <w:proofErr w:type="spellEnd"/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parametry lokalnych sieci komputerowych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zastosować zasadę netykiety w sieci</w:t>
            </w:r>
          </w:p>
        </w:tc>
      </w:tr>
      <w:tr w:rsidR="004237AE" w:rsidRPr="007A0BAA" w:rsidTr="00323234">
        <w:trPr>
          <w:trHeight w:val="391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2. Analiza projektów sieci komputerowej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rozpoznawać oznaczenia w postaci symboli i piktogramów w projektach okablowania strukturalnego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rozpoznawać oznaczenia stosowane w projektach sieci komputerowych na podstawie opisu projektu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wymienić pasywne elementy lokalnej sieci komputerowej,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wymienić aktywne elementy lokalnej sieci komputerowej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określić położenie i </w:t>
            </w:r>
            <w:r w:rsidRPr="007A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rozmieszczenie</w:t>
            </w:r>
            <w:r w:rsidRPr="007A0BAA">
              <w:rPr>
                <w:rFonts w:ascii="Arial" w:hAnsi="Arial" w:cs="Arial"/>
                <w:sz w:val="20"/>
                <w:szCs w:val="20"/>
              </w:rPr>
              <w:t xml:space="preserve"> punktów rozdzielczych i abonenckich na projektach okablowania strukturalnego zgodnie z wymaganiami klienta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zidentyfikować elementy wchodzące w skład lokalnej sieci komputerowej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zdefiniować pojęcie punk dystrybucyjny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zdefiniować pojęcie punkt abonencki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komponenty sieci (urządzenia, media, usługi)</w:t>
            </w:r>
          </w:p>
        </w:tc>
      </w:tr>
      <w:tr w:rsidR="004237AE" w:rsidRPr="007A0BAA" w:rsidTr="00323234">
        <w:trPr>
          <w:trHeight w:val="391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3. Modele warstwowe sieci i protokoły sieciowe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warstwy modelu ISO/OSI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warstwy modelu TCP/IP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wyjaśnić pojęcie enkapsulacja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wyjaśnić pojęcie dekapsulacja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podstawowe protokoły sieciowe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poszczególnych warstw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usługi sieciowe dostępne w Internecie, opisać usługi hostingu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operacje na domenach internetowych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omówić zasadę działania protokołów sieciowych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scharakteryzować poszczególne warstwy modelu ISO/OSI</w:t>
            </w:r>
          </w:p>
          <w:p w:rsidR="004237AE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scharakteryzować poszczególne warstwy modelu TCP/IP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scharakteryzować podstawowe protokoły sieciowe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dobrać usługi </w:t>
            </w:r>
            <w:r>
              <w:rPr>
                <w:rFonts w:ascii="Arial" w:hAnsi="Arial" w:cs="Arial"/>
                <w:sz w:val="20"/>
                <w:szCs w:val="20"/>
              </w:rPr>
              <w:t xml:space="preserve">sieciowe </w:t>
            </w:r>
            <w:r w:rsidRPr="007A0BAA">
              <w:rPr>
                <w:rFonts w:ascii="Arial" w:hAnsi="Arial" w:cs="Arial"/>
                <w:sz w:val="20"/>
                <w:szCs w:val="20"/>
              </w:rPr>
              <w:t>w zależności od potrzeb użytkownika</w:t>
            </w:r>
          </w:p>
        </w:tc>
      </w:tr>
      <w:tr w:rsidR="004237AE" w:rsidRPr="007A0BAA" w:rsidTr="00323234">
        <w:trPr>
          <w:trHeight w:val="391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4. Normy w sieciach komputerowych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standardy sieci,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wymienić europejskie i polskie normy sieci komputerowych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wymienić normy wykorzystywane podczas </w:t>
            </w:r>
            <w:r w:rsidRPr="007A0BAA">
              <w:rPr>
                <w:rFonts w:ascii="Arial" w:hAnsi="Arial" w:cs="Arial"/>
                <w:sz w:val="20"/>
                <w:szCs w:val="20"/>
              </w:rPr>
              <w:t>instalacji okablowania strukturalnego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standard Ethernet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zanalizować zapisy norm polskich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zanalizować zapisy norm europejskich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zanalizować zapisy norm światowych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lastRenderedPageBreak/>
              <w:t>scharakteryzować standard sieci bezprzewodowych</w:t>
            </w:r>
          </w:p>
        </w:tc>
      </w:tr>
      <w:tr w:rsidR="004237AE" w:rsidRPr="007A0BAA" w:rsidTr="00323234">
        <w:trPr>
          <w:trHeight w:val="391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5. Media transmisyjne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kategorie mediów transmisyjnych oraz ich parametry przepustowość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sekwencje kolorów żył w kablu sieciowym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średnice włókien światłowodowych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kategorie kabli światłowodowych oraz ich parametry przepustowość,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budowę włókna światłowodowego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rodzaje wtyków światłowodowych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scharakteryzować kategorie mediów transmisyjnych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określić zastosowane różnych włókien światłowodowych</w:t>
            </w:r>
          </w:p>
        </w:tc>
      </w:tr>
      <w:tr w:rsidR="004237AE" w:rsidRPr="007A0BAA" w:rsidTr="00323234">
        <w:trPr>
          <w:trHeight w:val="391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6. Pomiary okablowania strukturalnego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rozpoznawać urządzenia do pomiarów mediów transmisyjnych</w:t>
            </w:r>
          </w:p>
          <w:p w:rsidR="004237AE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oprogramowanie do pomiarów przepustowości mediów transmisyjnych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określić rodzaje pomiarów struktury logicznej sieci komputerowej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oprogramowanie do monitorowania sieci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przykłady analizatorów sieci komputerowej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omówić funkcjonalność urządzeń do pomiarów mediów transmisyjnych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omówić funkcjonalność oprogramowana do pomiarów przepustowości mediów transmisyjnych</w:t>
            </w:r>
          </w:p>
          <w:p w:rsidR="004237AE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omówić sposób testowania okablowania sieciowego w zależności od wykrytej usterki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rozróżnić testy pasywne i aktywne lokalnej sieci komputerowej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określić funkcjonalność oprogramowania do monitorowania sieci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określić funkcjonalność </w:t>
            </w:r>
            <w:r w:rsidRPr="007A0BAA">
              <w:rPr>
                <w:rFonts w:ascii="Arial" w:hAnsi="Arial" w:cs="Arial"/>
                <w:sz w:val="20"/>
                <w:szCs w:val="20"/>
              </w:rPr>
              <w:lastRenderedPageBreak/>
              <w:t>analizatorów sieci komputerowej w zależności od potrzeb</w:t>
            </w:r>
          </w:p>
        </w:tc>
      </w:tr>
      <w:tr w:rsidR="004237AE" w:rsidRPr="007A0BAA" w:rsidTr="00323234">
        <w:trPr>
          <w:trHeight w:val="391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A0BAA">
              <w:rPr>
                <w:rFonts w:ascii="Arial" w:hAnsi="Arial" w:cs="Arial"/>
                <w:sz w:val="20"/>
                <w:szCs w:val="20"/>
              </w:rPr>
              <w:t>. Lokalizowanie usterek lokalnej sieci komputerowej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określa metody wyszukiwania usterek lokalnych sieci komputerowych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rozpoznać narzędzia diagnostyczne i naprawcze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proste awarie sieci komputerowych (przerwany kabel sieciowy, uszkodzony wtyk, wyłączone urządzenie sieciowe, brak zasilania itp.)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charakteryzuje metody wyszukiwania usterek lokalnych sieci komputerowych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określić rodzaje awarii lub wadliwego działania lokalnej sieci komputerowej 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rozpoznać awarie lokalnej sieci komputerowej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złożone awarie sieci komputerowych (błędna konfiguracja adresów IPv4 i IPv6, konflikt adresów IP, błędna konfiguracja urządzeń itp.)</w:t>
            </w:r>
          </w:p>
        </w:tc>
      </w:tr>
      <w:tr w:rsidR="004237AE" w:rsidRPr="007A0BAA" w:rsidTr="00323234">
        <w:trPr>
          <w:trHeight w:val="391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A0BAA">
              <w:rPr>
                <w:rFonts w:ascii="Arial" w:hAnsi="Arial" w:cs="Arial"/>
                <w:sz w:val="20"/>
                <w:szCs w:val="20"/>
              </w:rPr>
              <w:t>. Podłącza sieci do Internetu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rozróżnić urządzenia umożliwiające podłączenie lokalnej sieci komputerowej do </w:t>
            </w:r>
            <w:proofErr w:type="spellStart"/>
            <w:r w:rsidRPr="007A0BAA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dobrać urządzenia sieciowe umożliwiające dostęp lokalnej sieci komputerowej do </w:t>
            </w:r>
            <w:proofErr w:type="spellStart"/>
            <w:r w:rsidRPr="007A0BAA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dokonać analizy możliwości techniczne dostępu lokalnej sieci komputerowej do </w:t>
            </w:r>
            <w:proofErr w:type="spellStart"/>
            <w:r w:rsidRPr="007A0BAA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przygotować zestawienie dostawców łącza internetowego dostępnych na danym terenie</w:t>
            </w:r>
          </w:p>
        </w:tc>
      </w:tr>
      <w:tr w:rsidR="004237AE" w:rsidRPr="007A0BAA" w:rsidTr="00323234">
        <w:trPr>
          <w:trHeight w:val="1779"/>
        </w:trPr>
        <w:tc>
          <w:tcPr>
            <w:tcW w:w="2043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BAA">
              <w:rPr>
                <w:rFonts w:ascii="Arial" w:hAnsi="Arial" w:cs="Arial"/>
                <w:b/>
                <w:bCs/>
                <w:sz w:val="20"/>
                <w:szCs w:val="20"/>
              </w:rPr>
              <w:t>II. Adresy IP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1. Adresy IPv4 i IPv6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budowę adresu IPv4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budowę adresu IPv6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typy adresów IPv4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typy adresów IPv6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adresy specjalne IPv6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rozpoznaje adresy prywatne i publiczne IPv4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porównać adres IPv4 oraz IPv6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zdefiniować </w:t>
            </w:r>
            <w:proofErr w:type="spellStart"/>
            <w:r w:rsidRPr="007A0BAA">
              <w:rPr>
                <w:rFonts w:ascii="Arial" w:hAnsi="Arial" w:cs="Arial"/>
                <w:sz w:val="20"/>
                <w:szCs w:val="20"/>
              </w:rPr>
              <w:t>prefix</w:t>
            </w:r>
            <w:proofErr w:type="spellEnd"/>
            <w:r w:rsidRPr="007A0BAA">
              <w:rPr>
                <w:rFonts w:ascii="Arial" w:hAnsi="Arial" w:cs="Arial"/>
                <w:sz w:val="20"/>
                <w:szCs w:val="20"/>
              </w:rPr>
              <w:t xml:space="preserve"> sieci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rozróżnić adres IPv4 od adresu IPv6</w:t>
            </w:r>
          </w:p>
        </w:tc>
      </w:tr>
      <w:tr w:rsidR="004237AE" w:rsidRPr="007A0BAA" w:rsidTr="00323234">
        <w:trPr>
          <w:trHeight w:val="391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2. Podział sieci na podsieci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wyjaśnia pojęcie maski</w:t>
            </w:r>
            <w:r>
              <w:rPr>
                <w:rFonts w:ascii="Arial" w:hAnsi="Arial" w:cs="Arial"/>
                <w:sz w:val="20"/>
                <w:szCs w:val="20"/>
              </w:rPr>
              <w:t xml:space="preserve"> podsieci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wyjaśnia pojęcie prefiksu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lastRenderedPageBreak/>
              <w:t>wyznaczyć adres sieci i rozgłoszeniowy dla maski 255.0.0.0, 255.255.0.0, 255.255.255.0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określić przynależność hosta o wskazanym adresie IP do podsieci dla maski 255.0.0.0, 255.255.0.0, 255.255.255.0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lastRenderedPageBreak/>
              <w:t>określa zależność między maską a liczbą dostępnych adresów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lastRenderedPageBreak/>
              <w:t>wyznacza adres sieci i rozgłoszeniowy dla dowolnej maski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obliczyć liczbę adresów IPv4 w sieci o wskazanym adresie i masce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określa przynależność hosta o wskazanym adresie IP do podsieci dla dowolnej maski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podzielić sieć lokalną na podsieci o równiej liczbie adresów IPv4 i IPv6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podzielić sieć lokalną na podsieci o różnej liczbie adresów IPv4 i IPv6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wyznaczyć liczbę możliwych podsieci w danej sieci komputerowej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wyznaczyć adres sieci IPv6</w:t>
            </w:r>
          </w:p>
        </w:tc>
      </w:tr>
      <w:tr w:rsidR="004237AE" w:rsidRPr="007A0BAA" w:rsidTr="00323234">
        <w:trPr>
          <w:trHeight w:val="249"/>
        </w:trPr>
        <w:tc>
          <w:tcPr>
            <w:tcW w:w="2043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B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III. Urządzenia sieciowe i ich funkcje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1. Przełączniki sieciowe 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rozpoznać przełącznik sieciowy na podstawie budowy, dokumentacji,</w:t>
            </w:r>
            <w:r>
              <w:rPr>
                <w:rFonts w:ascii="Arial" w:hAnsi="Arial" w:cs="Arial"/>
                <w:sz w:val="20"/>
                <w:szCs w:val="20"/>
              </w:rPr>
              <w:t xml:space="preserve"> funkcjonalności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rodzaje przełączników sieciowych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określić rodzaje interfejsów komunikacyjnych przełączników sieciowych zgodnie ze specyfikacją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określić budowę i rodzaje urządzeń sieciowych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wyjaśnić zasadę działania przełącznika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określa funkcje zarządzanego przełącznika sieciowego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zidentyfikować funkcje przełączników sieciowych na podstawie rysunków, schematów ideowych i opisów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zinterpretować parametry techniczne przełączników sieciowych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porównać parametry techniczne przełączników sieciowych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funkcje GUI oraz CLI przełączników sieciowych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opisać sposoby zabezpieczania </w:t>
            </w:r>
            <w:r w:rsidRPr="007A0BAA">
              <w:rPr>
                <w:rFonts w:ascii="Arial" w:hAnsi="Arial" w:cs="Arial"/>
                <w:sz w:val="20"/>
                <w:szCs w:val="20"/>
              </w:rPr>
              <w:lastRenderedPageBreak/>
              <w:t>przełączników sieciowych</w:t>
            </w:r>
          </w:p>
        </w:tc>
      </w:tr>
      <w:tr w:rsidR="004237AE" w:rsidRPr="007A0BAA" w:rsidTr="00323234">
        <w:trPr>
          <w:trHeight w:val="825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2. Funkcje przełączników sieciowych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funkcje przełączników sieciowych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określić podstawowe pojęcia dotyczące sieci wirtualnych,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omówić zasadę działanie sieci wirtualnych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standardy dotyczące sieci wirtualnych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narzędzia do monitorowania przełącznika sieciowego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systemy monitorowania pracy przełączników sieciowych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scharakteryzować funkcje przełączników sieciowych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dokonać analizy konfiguracji przełącznika sieciowego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wyszukać błędy w konfiguracji przełącznika na podstawie opisu,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omówić usługę </w:t>
            </w:r>
            <w:proofErr w:type="spellStart"/>
            <w:r w:rsidRPr="007A0BAA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scharakteryzować systemy monitorowania pracy przełączników sieciowych</w:t>
            </w:r>
          </w:p>
        </w:tc>
      </w:tr>
      <w:tr w:rsidR="004237AE" w:rsidRPr="007A0BAA" w:rsidTr="00323234">
        <w:trPr>
          <w:trHeight w:val="244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3. Routery, zapory sieciowe 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rozpoznać router na podstawie budowy, dokumentacji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określa funkcje routera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określić rodzaje interfejsów komunikacyjnych routera zgodnie ze specyfikacją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wyjaśnić zasadę działania routera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narzędzia konfiguracyjne routera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systemy monitorowania pracy routerów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zinterpretować parametry techniczne routerów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porównać parametry techniczne routerów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funkcje GUI oraz CLI routerów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opisać sposoby zabezpieczania routerów,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scharakteryzować systemy monitorowania pracy routerów</w:t>
            </w:r>
          </w:p>
        </w:tc>
      </w:tr>
      <w:tr w:rsidR="004237AE" w:rsidRPr="007A0BAA" w:rsidTr="00323234">
        <w:trPr>
          <w:trHeight w:val="542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4. Routing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 wyjaśnia zasadę działania routingu statycznego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protokoły routingu dynamicznego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dokonać analizy trasy statycznej routingu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wymienić protokoły </w:t>
            </w:r>
            <w:proofErr w:type="spellStart"/>
            <w:r w:rsidRPr="007A0BAA">
              <w:rPr>
                <w:rFonts w:ascii="Arial" w:hAnsi="Arial" w:cs="Arial"/>
                <w:sz w:val="20"/>
                <w:szCs w:val="20"/>
              </w:rPr>
              <w:t>rutingu</w:t>
            </w:r>
            <w:proofErr w:type="spellEnd"/>
            <w:r w:rsidRPr="007A0BAA">
              <w:rPr>
                <w:rFonts w:ascii="Arial" w:hAnsi="Arial" w:cs="Arial"/>
                <w:sz w:val="20"/>
                <w:szCs w:val="20"/>
              </w:rPr>
              <w:t xml:space="preserve"> wewnętrznego (IGRP/EIGRP, OSPF, RIP, IS-IS)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wymienić protokoły zewnętrznego (EGP, BGP)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wyszukać błędy w konfiguracji routingu statycznego na podstawie opisu błędu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lastRenderedPageBreak/>
              <w:t>podzielić protokoły routingu ze względu na sposób działania (protokoły routingu wektora odległości, protokoły routingu stanu łącza, hybrydowe protokoły routingu)</w:t>
            </w:r>
          </w:p>
        </w:tc>
      </w:tr>
      <w:tr w:rsidR="004237AE" w:rsidRPr="007A0BAA" w:rsidTr="00323234">
        <w:trPr>
          <w:trHeight w:val="244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5. Punkty dostępu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określić funkcje urządzeń dostępu do lokalnej sieci bezprzewodowej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zidentyfikować urządzenia dostępu do lokalnej sieci bezprzewodowej na podstawie wyglądu, opisu, dokumentacji,</w:t>
            </w:r>
          </w:p>
          <w:p w:rsidR="004237AE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zidentyfikować standardy szyfrowania sieci bezprzewodowej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określić zakres umiejętności i kompetencji niezbędnych w wykonywaniu zawodu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określić zakres umiejętności i kompetencji niezbędnych w wykonywaniu zawodu, 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zaplanować drogę rozwoju zawodowego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wskazać możliwości podnoszenia kompetencji zawodowych, osobistych i społecznych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dobrać anteny pod względem warunków technicznych</w:t>
            </w:r>
          </w:p>
          <w:p w:rsidR="004237AE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dobrać standardy szyfrowania sieci bezprzewodowej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zidentyfikować sygnały werbalne i niewerbalne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zastosować aktywne metody słuchania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prowadzić dyskusje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analizować własne kompetencje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wyznaczyć własne cele rozwoju zawodowego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 xml:space="preserve">zidentyfikować sygnały werbalne i niewerbalne, 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stosować aktywne metody słuchania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prowadzić dyskusje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udzielić informacji zwrotnej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wskazać sposób prowadzenia negocjacji warunków porozumienia,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7AE" w:rsidRPr="007A0BAA" w:rsidRDefault="004237AE" w:rsidP="004237AE">
            <w:pPr>
              <w:pStyle w:val="Akapitzlist"/>
              <w:numPr>
                <w:ilvl w:val="0"/>
                <w:numId w:val="1"/>
              </w:numPr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7A0BAA">
              <w:rPr>
                <w:rFonts w:ascii="Arial" w:hAnsi="Arial" w:cs="Arial"/>
                <w:sz w:val="20"/>
                <w:szCs w:val="20"/>
              </w:rPr>
              <w:t>scharakteryzować pożądaną postawę podczas prowadzenia negocjacji</w:t>
            </w:r>
          </w:p>
        </w:tc>
      </w:tr>
    </w:tbl>
    <w:p w:rsidR="004237AE" w:rsidRDefault="004237AE" w:rsidP="004237AE">
      <w:bookmarkStart w:id="0" w:name="_GoBack"/>
      <w:bookmarkEnd w:id="0"/>
    </w:p>
    <w:sectPr w:rsidR="004237AE" w:rsidSect="00BD7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092A"/>
    <w:multiLevelType w:val="hybridMultilevel"/>
    <w:tmpl w:val="70724E82"/>
    <w:lvl w:ilvl="0" w:tplc="FFD66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6"/>
    <w:rsid w:val="004237AE"/>
    <w:rsid w:val="00BD7AC6"/>
    <w:rsid w:val="00E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BD7AC6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BD7AC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BD7AC6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BD7A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</dc:creator>
  <cp:lastModifiedBy>Zibi</cp:lastModifiedBy>
  <cp:revision>2</cp:revision>
  <dcterms:created xsi:type="dcterms:W3CDTF">2020-10-21T10:49:00Z</dcterms:created>
  <dcterms:modified xsi:type="dcterms:W3CDTF">2020-10-21T10:49:00Z</dcterms:modified>
</cp:coreProperties>
</file>