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5BF" w:rsidRDefault="00DF65BF"/>
    <w:p w:rsidR="00584237" w:rsidRPr="004F1495" w:rsidRDefault="004F1495">
      <w:pPr>
        <w:rPr>
          <w:b/>
          <w:sz w:val="24"/>
          <w:szCs w:val="24"/>
        </w:rPr>
      </w:pPr>
      <w:r w:rsidRPr="004F1495">
        <w:rPr>
          <w:b/>
          <w:sz w:val="24"/>
          <w:szCs w:val="24"/>
        </w:rPr>
        <w:t>OCHRONA WÓD  - klasa 3 i 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84237" w:rsidTr="00584237">
        <w:tc>
          <w:tcPr>
            <w:tcW w:w="4531" w:type="dxa"/>
          </w:tcPr>
          <w:p w:rsidR="00584237" w:rsidRPr="004F1495" w:rsidRDefault="004F1495">
            <w:pPr>
              <w:rPr>
                <w:b/>
              </w:rPr>
            </w:pPr>
            <w:r w:rsidRPr="004F1495">
              <w:rPr>
                <w:b/>
              </w:rPr>
              <w:t>WYMAGANIA PODSTAWOWE</w:t>
            </w:r>
          </w:p>
          <w:p w:rsidR="004F1495" w:rsidRPr="004F1495" w:rsidRDefault="004F1495">
            <w:pPr>
              <w:rPr>
                <w:b/>
              </w:rPr>
            </w:pPr>
          </w:p>
          <w:p w:rsidR="004F1495" w:rsidRPr="004F1495" w:rsidRDefault="004F1495">
            <w:pPr>
              <w:rPr>
                <w:b/>
              </w:rPr>
            </w:pPr>
            <w:r w:rsidRPr="004F1495">
              <w:rPr>
                <w:b/>
              </w:rPr>
              <w:t>Uczeń potrafi:</w:t>
            </w:r>
          </w:p>
        </w:tc>
        <w:tc>
          <w:tcPr>
            <w:tcW w:w="4531" w:type="dxa"/>
          </w:tcPr>
          <w:p w:rsidR="00584237" w:rsidRPr="004F1495" w:rsidRDefault="004F1495">
            <w:pPr>
              <w:rPr>
                <w:b/>
              </w:rPr>
            </w:pPr>
            <w:r w:rsidRPr="004F1495">
              <w:rPr>
                <w:b/>
              </w:rPr>
              <w:t>WYMAGANIA PONADPODSTAWOWE</w:t>
            </w:r>
          </w:p>
          <w:p w:rsidR="004F1495" w:rsidRPr="004F1495" w:rsidRDefault="004F1495">
            <w:pPr>
              <w:rPr>
                <w:b/>
              </w:rPr>
            </w:pPr>
          </w:p>
          <w:p w:rsidR="004F1495" w:rsidRPr="004F1495" w:rsidRDefault="004F1495">
            <w:pPr>
              <w:rPr>
                <w:b/>
              </w:rPr>
            </w:pPr>
            <w:r w:rsidRPr="004F1495">
              <w:rPr>
                <w:b/>
              </w:rPr>
              <w:t>Uczeń potrafi:</w:t>
            </w:r>
          </w:p>
        </w:tc>
      </w:tr>
      <w:tr w:rsidR="00584237" w:rsidTr="00275C4C">
        <w:tc>
          <w:tcPr>
            <w:tcW w:w="9062" w:type="dxa"/>
            <w:gridSpan w:val="2"/>
          </w:tcPr>
          <w:p w:rsidR="00584237" w:rsidRDefault="00584237">
            <w:r>
              <w:t>UZDATNIANIE     WODY</w:t>
            </w:r>
          </w:p>
        </w:tc>
      </w:tr>
      <w:tr w:rsidR="004F1495" w:rsidTr="00F7335B">
        <w:trPr>
          <w:trHeight w:val="7031"/>
        </w:trPr>
        <w:tc>
          <w:tcPr>
            <w:tcW w:w="4531" w:type="dxa"/>
          </w:tcPr>
          <w:p w:rsidR="004F1495" w:rsidRPr="00903D3D" w:rsidRDefault="00903D3D" w:rsidP="0058423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03D3D">
              <w:rPr>
                <w:rFonts w:ascii="Calibri" w:hAnsi="Calibri" w:cs="Calibri"/>
                <w:b/>
                <w:sz w:val="20"/>
                <w:szCs w:val="20"/>
                <w:shd w:val="clear" w:color="auto" w:fill="C2D69B"/>
              </w:rPr>
              <w:t>-</w:t>
            </w:r>
            <w:r w:rsidR="004F1495" w:rsidRPr="00903D3D">
              <w:rPr>
                <w:rFonts w:ascii="Calibri" w:hAnsi="Calibri" w:cs="Calibri"/>
                <w:sz w:val="20"/>
                <w:szCs w:val="20"/>
              </w:rPr>
              <w:t>przyporządkować poszczególne wskaźniki zanieczyszczeń odpowiedniemu rodzajowi wody;</w:t>
            </w:r>
          </w:p>
          <w:p w:rsidR="004F1495" w:rsidRPr="00903D3D" w:rsidRDefault="004F1495" w:rsidP="00903D3D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903D3D">
              <w:rPr>
                <w:rFonts w:ascii="Calibri" w:hAnsi="Calibri" w:cs="Calibri"/>
                <w:color w:val="auto"/>
                <w:sz w:val="20"/>
                <w:szCs w:val="20"/>
              </w:rPr>
              <w:t>-sklasyfikować zanieczyszczenia wód wg wybranego kryterium;</w:t>
            </w:r>
          </w:p>
          <w:p w:rsidR="004F1495" w:rsidRPr="00903D3D" w:rsidRDefault="004F1495" w:rsidP="0058423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903D3D">
              <w:rPr>
                <w:rFonts w:ascii="Calibri" w:hAnsi="Calibri" w:cs="Calibri"/>
                <w:color w:val="auto"/>
                <w:sz w:val="20"/>
                <w:szCs w:val="20"/>
              </w:rPr>
              <w:t>-opisać zanieczyszczenia fizyczne , chemiczne i bakteriologiczne wody;</w:t>
            </w:r>
          </w:p>
          <w:p w:rsidR="004F1495" w:rsidRPr="00903D3D" w:rsidRDefault="004F1495" w:rsidP="0058423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903D3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-określić wymagania stawiane wodzie do picia na podstawie odpowiedniego rozporządzenia; </w:t>
            </w:r>
          </w:p>
          <w:p w:rsidR="004F1495" w:rsidRPr="00903D3D" w:rsidRDefault="004F1495" w:rsidP="0058423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903D3D">
              <w:rPr>
                <w:rFonts w:ascii="Calibri" w:hAnsi="Calibri" w:cs="Calibri"/>
                <w:color w:val="auto"/>
                <w:sz w:val="20"/>
                <w:szCs w:val="20"/>
              </w:rPr>
              <w:t>-omówić wymagania stawiane wodzie do celów użytkowych, chłodniczych i kotłowych;</w:t>
            </w:r>
          </w:p>
          <w:p w:rsidR="004F1495" w:rsidRPr="00903D3D" w:rsidRDefault="004F1495" w:rsidP="0058423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03D3D">
              <w:rPr>
                <w:rFonts w:ascii="Calibri" w:hAnsi="Calibri" w:cs="Calibri"/>
                <w:sz w:val="20"/>
                <w:szCs w:val="20"/>
              </w:rPr>
              <w:t>-zróżnicować pojęcia: metody i procesy uzdatniania wody;</w:t>
            </w:r>
          </w:p>
          <w:p w:rsidR="004F1495" w:rsidRPr="00903D3D" w:rsidRDefault="004F1495" w:rsidP="0058423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03D3D">
              <w:rPr>
                <w:rFonts w:ascii="Calibri" w:hAnsi="Calibri" w:cs="Calibri"/>
                <w:sz w:val="20"/>
                <w:szCs w:val="20"/>
              </w:rPr>
              <w:t>-wymienić metody uzdatniania wód powierzchniowych, podziemnych oraz wód do celów chłodniczych i kotłowych;</w:t>
            </w:r>
          </w:p>
          <w:p w:rsidR="004F1495" w:rsidRPr="00903D3D" w:rsidRDefault="004F1495" w:rsidP="0058423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903D3D">
              <w:rPr>
                <w:rFonts w:ascii="Calibri" w:hAnsi="Calibri" w:cs="Calibri"/>
                <w:color w:val="auto"/>
                <w:sz w:val="20"/>
                <w:szCs w:val="20"/>
              </w:rPr>
              <w:t>-omówić istotę fizycznych, chemicznych i biologicznych metod uzdatniania wody;</w:t>
            </w:r>
          </w:p>
          <w:p w:rsidR="004F1495" w:rsidRPr="00903D3D" w:rsidRDefault="004F1495" w:rsidP="0058423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903D3D">
              <w:rPr>
                <w:rFonts w:ascii="Calibri" w:hAnsi="Calibri" w:cs="Calibri"/>
                <w:color w:val="auto"/>
                <w:sz w:val="20"/>
                <w:szCs w:val="20"/>
              </w:rPr>
              <w:t>-zweryfikować układy metod uzdatniania wody (fizyczno-chemiczne, fizyczno-biologiczne);</w:t>
            </w:r>
          </w:p>
          <w:p w:rsidR="004F1495" w:rsidRPr="00903D3D" w:rsidRDefault="004F1495" w:rsidP="0058423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903D3D">
              <w:rPr>
                <w:rFonts w:ascii="Calibri" w:hAnsi="Calibri" w:cs="Calibri"/>
                <w:color w:val="auto"/>
                <w:sz w:val="20"/>
                <w:szCs w:val="20"/>
              </w:rPr>
              <w:t>-wyszczególnić urządzenia do uzdatniania wód powierzchniowych, podziemnych, chłodniczych i kotłowych;</w:t>
            </w:r>
          </w:p>
          <w:p w:rsidR="004F1495" w:rsidRPr="00903D3D" w:rsidRDefault="004F1495" w:rsidP="0058423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903D3D">
              <w:rPr>
                <w:rFonts w:ascii="Calibri" w:hAnsi="Calibri" w:cs="Calibri"/>
                <w:color w:val="auto"/>
                <w:sz w:val="20"/>
                <w:szCs w:val="20"/>
              </w:rPr>
              <w:t>-zestawić w odpowiedniej kolejności urządzenia do uzdatniania wód powierzchniowych, podziemnych, chłodniczych i kotłowych;</w:t>
            </w:r>
          </w:p>
          <w:p w:rsidR="004F1495" w:rsidRPr="00903D3D" w:rsidRDefault="004F1495" w:rsidP="00584237">
            <w:pPr>
              <w:pStyle w:val="Default"/>
              <w:jc w:val="both"/>
              <w:rPr>
                <w:rFonts w:ascii="Calibri" w:hAnsi="Calibri" w:cs="Calibri"/>
                <w:b/>
                <w:sz w:val="20"/>
                <w:szCs w:val="20"/>
                <w:shd w:val="clear" w:color="auto" w:fill="C2D69B"/>
              </w:rPr>
            </w:pPr>
            <w:r w:rsidRPr="00903D3D">
              <w:rPr>
                <w:rFonts w:ascii="Calibri" w:hAnsi="Calibri" w:cs="Calibri"/>
                <w:color w:val="auto"/>
                <w:sz w:val="20"/>
                <w:szCs w:val="20"/>
              </w:rPr>
              <w:t>-zaproponować kolejność procesów przy uzdatnianiu wód powierzchniowych i podziemnych oraz dobrać schemat do uzdatniania wód przemysłowych;</w:t>
            </w:r>
          </w:p>
        </w:tc>
        <w:tc>
          <w:tcPr>
            <w:tcW w:w="4531" w:type="dxa"/>
          </w:tcPr>
          <w:p w:rsidR="004F1495" w:rsidRPr="00903D3D" w:rsidRDefault="004F1495" w:rsidP="00584237">
            <w:pPr>
              <w:rPr>
                <w:sz w:val="20"/>
                <w:szCs w:val="20"/>
              </w:rPr>
            </w:pPr>
            <w:r w:rsidRPr="00903D3D">
              <w:rPr>
                <w:rFonts w:ascii="Calibri" w:hAnsi="Calibri" w:cs="Calibri"/>
                <w:sz w:val="20"/>
                <w:szCs w:val="20"/>
              </w:rPr>
              <w:t>- dobrać wskaźniki przeznaczone do usunięcia w zależności od rodzaju wód i dobierać do nich metodę usunięcia;</w:t>
            </w:r>
          </w:p>
          <w:p w:rsidR="004F1495" w:rsidRPr="00903D3D" w:rsidRDefault="004F1495" w:rsidP="00584237">
            <w:pPr>
              <w:rPr>
                <w:sz w:val="20"/>
                <w:szCs w:val="20"/>
              </w:rPr>
            </w:pPr>
            <w:r w:rsidRPr="00903D3D">
              <w:rPr>
                <w:rFonts w:ascii="Calibri" w:hAnsi="Calibri" w:cs="Calibri"/>
                <w:sz w:val="20"/>
                <w:szCs w:val="20"/>
              </w:rPr>
              <w:t>- sklasyfikować wody powierzchniowe i podziemne na podstawie odpowiednich rozporządzeń;</w:t>
            </w:r>
          </w:p>
          <w:p w:rsidR="004F1495" w:rsidRPr="00903D3D" w:rsidRDefault="004F1495" w:rsidP="0058423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903D3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-opisać podstawy teoretyczne procesów uzdatniania wód powierzchniowych i podziemnych; </w:t>
            </w:r>
          </w:p>
          <w:p w:rsidR="004F1495" w:rsidRPr="00903D3D" w:rsidRDefault="004F1495" w:rsidP="0058423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903D3D">
              <w:rPr>
                <w:rFonts w:ascii="Calibri" w:hAnsi="Calibri" w:cs="Calibri"/>
                <w:color w:val="auto"/>
                <w:sz w:val="20"/>
                <w:szCs w:val="20"/>
              </w:rPr>
              <w:t>-opisać podstawy teoretyczne procesów uzdatniania wód chłodniczych i kotłowych;</w:t>
            </w:r>
          </w:p>
          <w:p w:rsidR="004F1495" w:rsidRPr="00903D3D" w:rsidRDefault="004F1495" w:rsidP="0058423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903D3D">
              <w:rPr>
                <w:rFonts w:ascii="Calibri" w:hAnsi="Calibri" w:cs="Calibri"/>
                <w:color w:val="auto"/>
                <w:sz w:val="20"/>
                <w:szCs w:val="20"/>
              </w:rPr>
              <w:t>-obliczyć dawki reagentów do dekarbonizacji  i zmiękczania wody;</w:t>
            </w:r>
          </w:p>
          <w:p w:rsidR="004F1495" w:rsidRPr="00903D3D" w:rsidRDefault="004F1495" w:rsidP="0058423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903D3D">
              <w:rPr>
                <w:rFonts w:ascii="Calibri" w:hAnsi="Calibri" w:cs="Calibri"/>
                <w:color w:val="auto"/>
                <w:sz w:val="20"/>
                <w:szCs w:val="20"/>
              </w:rPr>
              <w:t>-obliczyć parametry pracy wymienników jonitowych;</w:t>
            </w:r>
          </w:p>
          <w:p w:rsidR="004F1495" w:rsidRPr="00903D3D" w:rsidRDefault="004F1495" w:rsidP="0058423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903D3D">
              <w:rPr>
                <w:rFonts w:ascii="Calibri" w:hAnsi="Calibri" w:cs="Calibri"/>
                <w:color w:val="auto"/>
                <w:sz w:val="20"/>
                <w:szCs w:val="20"/>
              </w:rPr>
              <w:t>-dobrać metodę dekarbonizacji, zmiękczania , demineralizacji w zależności od składu wody;</w:t>
            </w:r>
          </w:p>
          <w:p w:rsidR="004F1495" w:rsidRPr="00903D3D" w:rsidRDefault="004F1495" w:rsidP="0058423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903D3D">
              <w:rPr>
                <w:rFonts w:ascii="Calibri" w:hAnsi="Calibri" w:cs="Calibri"/>
                <w:color w:val="auto"/>
                <w:sz w:val="20"/>
                <w:szCs w:val="20"/>
              </w:rPr>
              <w:t>-wyjaśnić zasadę działania poszczególnych urządzeń do uzdatniania wód powierzchniowych i podziemnych;</w:t>
            </w:r>
          </w:p>
          <w:p w:rsidR="004F1495" w:rsidRPr="00903D3D" w:rsidRDefault="004F1495" w:rsidP="00584237">
            <w:pPr>
              <w:pStyle w:val="Default"/>
              <w:jc w:val="both"/>
              <w:rPr>
                <w:sz w:val="20"/>
                <w:szCs w:val="20"/>
              </w:rPr>
            </w:pPr>
            <w:r w:rsidRPr="00903D3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-wyjaśnić zasadę działania poszczególnych urządzeń do uzdatniania wód  chłodniczych i kotłowych; </w:t>
            </w:r>
          </w:p>
        </w:tc>
      </w:tr>
      <w:tr w:rsidR="00584237" w:rsidTr="00741CF4">
        <w:tc>
          <w:tcPr>
            <w:tcW w:w="9062" w:type="dxa"/>
            <w:gridSpan w:val="2"/>
          </w:tcPr>
          <w:p w:rsidR="00584237" w:rsidRPr="00903D3D" w:rsidRDefault="00584237" w:rsidP="00584237">
            <w:pPr>
              <w:rPr>
                <w:sz w:val="20"/>
                <w:szCs w:val="20"/>
              </w:rPr>
            </w:pPr>
            <w:r w:rsidRPr="00903D3D">
              <w:rPr>
                <w:sz w:val="20"/>
                <w:szCs w:val="20"/>
              </w:rPr>
              <w:t>OCZYSZCZANIE ŚCIEKÓW</w:t>
            </w:r>
          </w:p>
        </w:tc>
      </w:tr>
      <w:tr w:rsidR="00615E34" w:rsidTr="00615E34">
        <w:trPr>
          <w:trHeight w:val="228"/>
        </w:trPr>
        <w:tc>
          <w:tcPr>
            <w:tcW w:w="4531" w:type="dxa"/>
          </w:tcPr>
          <w:p w:rsidR="00615E34" w:rsidRPr="00903D3D" w:rsidRDefault="00615E34" w:rsidP="00AA1BBB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shd w:val="clear" w:color="auto" w:fill="C2D69B"/>
              </w:rPr>
            </w:pPr>
            <w:r w:rsidRPr="00903D3D">
              <w:rPr>
                <w:rFonts w:ascii="Calibri" w:hAnsi="Calibri" w:cs="Calibri"/>
                <w:color w:val="auto"/>
                <w:sz w:val="20"/>
                <w:szCs w:val="20"/>
              </w:rPr>
              <w:t>-wyjaśnić pojęcie ścieki;</w:t>
            </w:r>
          </w:p>
          <w:p w:rsidR="00615E34" w:rsidRPr="00903D3D" w:rsidRDefault="00615E34" w:rsidP="00AA1BB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03D3D">
              <w:rPr>
                <w:rFonts w:ascii="Calibri" w:hAnsi="Calibri" w:cs="Calibri"/>
                <w:sz w:val="20"/>
                <w:szCs w:val="20"/>
              </w:rPr>
              <w:t>-wymienić rodzaje ścieków wraz z podaniem kryterium podziału;</w:t>
            </w:r>
          </w:p>
          <w:p w:rsidR="00615E34" w:rsidRPr="00903D3D" w:rsidRDefault="00615E34" w:rsidP="00AA1BBB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903D3D">
              <w:rPr>
                <w:rFonts w:ascii="Calibri" w:hAnsi="Calibri" w:cs="Calibri"/>
                <w:color w:val="auto"/>
                <w:sz w:val="20"/>
                <w:szCs w:val="20"/>
              </w:rPr>
              <w:t>-wymienić źródła powstawania ścieków;</w:t>
            </w:r>
          </w:p>
          <w:p w:rsidR="00615E34" w:rsidRPr="00903D3D" w:rsidRDefault="00615E34" w:rsidP="00AA1BBB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903D3D">
              <w:rPr>
                <w:rFonts w:ascii="Calibri" w:hAnsi="Calibri" w:cs="Calibri"/>
                <w:color w:val="auto"/>
                <w:sz w:val="20"/>
                <w:szCs w:val="20"/>
              </w:rPr>
              <w:t>-ustalić warunki odprowadzania ścieków  do wód lub do ziemi w oparciu o rozporządzenie;</w:t>
            </w:r>
          </w:p>
          <w:p w:rsidR="00615E34" w:rsidRPr="00903D3D" w:rsidRDefault="00615E34" w:rsidP="00AA1BBB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903D3D">
              <w:rPr>
                <w:rFonts w:ascii="Calibri" w:hAnsi="Calibri" w:cs="Calibri"/>
                <w:color w:val="auto"/>
                <w:sz w:val="20"/>
                <w:szCs w:val="20"/>
              </w:rPr>
              <w:t>-określić warunki odprowadzania ścieków do kanalizacji  w oparciu o rozporządzenie;</w:t>
            </w:r>
          </w:p>
          <w:p w:rsidR="00615E34" w:rsidRPr="00903D3D" w:rsidRDefault="00615E34" w:rsidP="00AA1BB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03D3D">
              <w:rPr>
                <w:rFonts w:ascii="Calibri" w:hAnsi="Calibri" w:cs="Calibri"/>
                <w:sz w:val="20"/>
                <w:szCs w:val="20"/>
              </w:rPr>
              <w:t>-wyszczególnić stopnie oczyszczania ścieków;</w:t>
            </w:r>
          </w:p>
          <w:p w:rsidR="00615E34" w:rsidRPr="00903D3D" w:rsidRDefault="00615E34" w:rsidP="00AA1BB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03D3D">
              <w:rPr>
                <w:rFonts w:ascii="Calibri" w:hAnsi="Calibri" w:cs="Calibri"/>
                <w:sz w:val="20"/>
                <w:szCs w:val="20"/>
              </w:rPr>
              <w:t xml:space="preserve">-wyjaśnić teoretyczne podstawy procesów mechanicznego oczyszczania ścieków (cedzenie, flotacja, sedymentacja); </w:t>
            </w:r>
          </w:p>
          <w:p w:rsidR="00615E34" w:rsidRPr="00903D3D" w:rsidRDefault="00615E34" w:rsidP="00AA1BBB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903D3D">
              <w:rPr>
                <w:rFonts w:ascii="Calibri" w:hAnsi="Calibri" w:cs="Calibri"/>
                <w:sz w:val="20"/>
                <w:szCs w:val="20"/>
              </w:rPr>
              <w:t xml:space="preserve">-uzasadnić konieczność </w:t>
            </w:r>
            <w:proofErr w:type="spellStart"/>
            <w:r w:rsidRPr="00903D3D">
              <w:rPr>
                <w:rFonts w:ascii="Calibri" w:hAnsi="Calibri" w:cs="Calibri"/>
                <w:sz w:val="20"/>
                <w:szCs w:val="20"/>
              </w:rPr>
              <w:t>defosfatacji</w:t>
            </w:r>
            <w:proofErr w:type="spellEnd"/>
            <w:r w:rsidRPr="00903D3D">
              <w:rPr>
                <w:rFonts w:ascii="Calibri" w:hAnsi="Calibri" w:cs="Calibri"/>
                <w:sz w:val="20"/>
                <w:szCs w:val="20"/>
              </w:rPr>
              <w:t xml:space="preserve"> i denitryfikacji ścieków oczyszczanych biologicznie oraz przedstawić metody ich realizacji;</w:t>
            </w:r>
          </w:p>
          <w:p w:rsidR="00615E34" w:rsidRPr="00903D3D" w:rsidRDefault="00615E34" w:rsidP="00AA1BBB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903D3D">
              <w:rPr>
                <w:rFonts w:ascii="Calibri" w:hAnsi="Calibri" w:cs="Calibri"/>
                <w:color w:val="auto"/>
                <w:sz w:val="20"/>
                <w:szCs w:val="20"/>
              </w:rPr>
              <w:t>-wyszczególnić parametry ścieków usuwane podczas oczyszczania ścieków miejskich;</w:t>
            </w:r>
          </w:p>
          <w:p w:rsidR="00615E34" w:rsidRPr="00903D3D" w:rsidRDefault="00615E34" w:rsidP="00AA1BBB">
            <w:pPr>
              <w:jc w:val="both"/>
              <w:rPr>
                <w:rFonts w:ascii="Calibri" w:hAnsi="Calibri" w:cs="Calibri"/>
                <w:b/>
                <w:sz w:val="20"/>
                <w:szCs w:val="20"/>
                <w:shd w:val="clear" w:color="auto" w:fill="C2D69B"/>
              </w:rPr>
            </w:pPr>
            <w:r w:rsidRPr="00903D3D">
              <w:rPr>
                <w:rFonts w:ascii="Calibri" w:hAnsi="Calibri" w:cs="Calibri"/>
                <w:sz w:val="20"/>
                <w:szCs w:val="20"/>
              </w:rPr>
              <w:lastRenderedPageBreak/>
              <w:t>-zestawić w odpowiedniej kolejności  urządzenia  do oczyszczania ścieków miejskich i unieszkodliwiania osadów ściekowych;</w:t>
            </w:r>
          </w:p>
          <w:p w:rsidR="00615E34" w:rsidRPr="00903D3D" w:rsidRDefault="00615E34" w:rsidP="00AA1BBB">
            <w:pPr>
              <w:tabs>
                <w:tab w:val="num" w:pos="56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03D3D">
              <w:rPr>
                <w:rFonts w:ascii="Calibri" w:hAnsi="Calibri" w:cs="Calibri"/>
                <w:sz w:val="20"/>
                <w:szCs w:val="20"/>
              </w:rPr>
              <w:t>-zinterpretować podstawowe pojęcia związane z bezpieczeństwem i higiena pracy, ochroną przeciwpożarową, ochrona środowiska podczas wykonywania zadań zawodowych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związanych z</w:t>
            </w:r>
            <w:r w:rsidRPr="00903D3D">
              <w:rPr>
                <w:rFonts w:ascii="Calibri" w:hAnsi="Calibri" w:cs="Calibri"/>
                <w:sz w:val="20"/>
                <w:szCs w:val="20"/>
              </w:rPr>
              <w:t xml:space="preserve"> uzdatnianiem wód i oczyszczaniem ścieków;</w:t>
            </w:r>
          </w:p>
          <w:p w:rsidR="00615E34" w:rsidRPr="00903D3D" w:rsidRDefault="00615E34" w:rsidP="00AA1BBB">
            <w:pPr>
              <w:tabs>
                <w:tab w:val="num" w:pos="56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b/>
                <w:sz w:val="20"/>
                <w:szCs w:val="20"/>
                <w:shd w:val="clear" w:color="auto" w:fill="C2D69B"/>
              </w:rPr>
            </w:pPr>
            <w:r w:rsidRPr="00903D3D">
              <w:rPr>
                <w:rFonts w:ascii="Calibri" w:hAnsi="Calibri" w:cs="Calibri"/>
                <w:sz w:val="20"/>
                <w:szCs w:val="20"/>
              </w:rPr>
              <w:t>-rozpoznać bezbłędnie źródła i czynniki szkodliwe  dla</w:t>
            </w:r>
          </w:p>
        </w:tc>
        <w:tc>
          <w:tcPr>
            <w:tcW w:w="4531" w:type="dxa"/>
            <w:vMerge w:val="restart"/>
          </w:tcPr>
          <w:p w:rsidR="00615E34" w:rsidRPr="00903D3D" w:rsidRDefault="00615E34" w:rsidP="00AA1BBB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903D3D">
              <w:rPr>
                <w:rFonts w:ascii="Calibri" w:hAnsi="Calibri" w:cs="Calibri"/>
                <w:color w:val="auto"/>
                <w:sz w:val="20"/>
                <w:szCs w:val="20"/>
              </w:rPr>
              <w:lastRenderedPageBreak/>
              <w:t>-przewidzieć wpływ ścieków na wody odbiornika;</w:t>
            </w:r>
          </w:p>
          <w:p w:rsidR="00615E34" w:rsidRPr="00903D3D" w:rsidRDefault="00615E34" w:rsidP="00AA1BBB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903D3D">
              <w:rPr>
                <w:rFonts w:ascii="Calibri" w:hAnsi="Calibri" w:cs="Calibri"/>
                <w:color w:val="auto"/>
                <w:sz w:val="20"/>
                <w:szCs w:val="20"/>
              </w:rPr>
              <w:t>-opisać przebieg procesu samooczyszczania  w zbiorniku wodnym;</w:t>
            </w:r>
          </w:p>
          <w:p w:rsidR="00615E34" w:rsidRPr="00903D3D" w:rsidRDefault="00615E34" w:rsidP="00AA1BB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03D3D">
              <w:rPr>
                <w:rFonts w:ascii="Calibri" w:hAnsi="Calibri" w:cs="Calibri"/>
                <w:sz w:val="20"/>
                <w:szCs w:val="20"/>
              </w:rPr>
              <w:t>- przewidzieć wpływ ścieków na wody odbiornika;</w:t>
            </w:r>
          </w:p>
          <w:p w:rsidR="00615E34" w:rsidRPr="00903D3D" w:rsidRDefault="00615E34" w:rsidP="00AA1BB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03D3D">
              <w:rPr>
                <w:rFonts w:ascii="Calibri" w:hAnsi="Calibri" w:cs="Calibri"/>
                <w:sz w:val="20"/>
                <w:szCs w:val="20"/>
              </w:rPr>
              <w:t>-omówić przebieg procesu samooczyszczania wód powierzchniowych;</w:t>
            </w:r>
          </w:p>
          <w:p w:rsidR="00615E34" w:rsidRPr="00903D3D" w:rsidRDefault="00615E34" w:rsidP="00AA1BBB">
            <w:pPr>
              <w:rPr>
                <w:sz w:val="20"/>
                <w:szCs w:val="20"/>
              </w:rPr>
            </w:pPr>
            <w:r w:rsidRPr="00903D3D">
              <w:rPr>
                <w:rFonts w:ascii="Calibri" w:hAnsi="Calibri" w:cs="Calibri"/>
                <w:sz w:val="20"/>
                <w:szCs w:val="20"/>
              </w:rPr>
              <w:t>-opisać podstawowe układy pracy złóż biologicznych i komór osadu czynnego;</w:t>
            </w:r>
          </w:p>
          <w:p w:rsidR="00615E34" w:rsidRPr="00903D3D" w:rsidRDefault="00615E34" w:rsidP="00AA1BB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03D3D">
              <w:rPr>
                <w:rFonts w:ascii="Calibri" w:hAnsi="Calibri" w:cs="Calibri"/>
                <w:sz w:val="20"/>
                <w:szCs w:val="20"/>
              </w:rPr>
              <w:t>-omówić procesy unieszkodliwiania osadów ściekowych;</w:t>
            </w:r>
          </w:p>
          <w:p w:rsidR="00615E34" w:rsidRPr="00903D3D" w:rsidRDefault="00615E34" w:rsidP="00AA1BBB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903D3D">
              <w:rPr>
                <w:rFonts w:ascii="Calibri" w:hAnsi="Calibri" w:cs="Calibri"/>
                <w:color w:val="auto"/>
                <w:sz w:val="20"/>
                <w:szCs w:val="20"/>
              </w:rPr>
              <w:t>-ocenić efekty oczyszczania ścieków poddanych oczyszczaniu</w:t>
            </w:r>
          </w:p>
          <w:p w:rsidR="00615E34" w:rsidRPr="00903D3D" w:rsidRDefault="00615E34" w:rsidP="00903D3D">
            <w:pPr>
              <w:rPr>
                <w:sz w:val="20"/>
                <w:szCs w:val="20"/>
              </w:rPr>
            </w:pPr>
            <w:r w:rsidRPr="00903D3D">
              <w:rPr>
                <w:rFonts w:ascii="Calibri" w:hAnsi="Calibri" w:cs="Calibri"/>
                <w:sz w:val="20"/>
                <w:szCs w:val="20"/>
              </w:rPr>
              <w:t>- przedstawić budowę i zasadę działania poszczególnych urządzeń do oczyszczania ścieków i unieszkodliwiania osadów ściekowych</w:t>
            </w:r>
          </w:p>
          <w:p w:rsidR="00615E34" w:rsidRPr="00903D3D" w:rsidRDefault="00615E34" w:rsidP="00AA1BBB">
            <w:pPr>
              <w:tabs>
                <w:tab w:val="num" w:pos="56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03D3D">
              <w:rPr>
                <w:rFonts w:ascii="Calibri" w:hAnsi="Calibri" w:cs="Calibri"/>
                <w:sz w:val="20"/>
                <w:szCs w:val="20"/>
              </w:rPr>
              <w:lastRenderedPageBreak/>
              <w:t>-określić sposoby zabezpieczania przed czynnikami szkodliwymi w pracy technika za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jmującego się </w:t>
            </w:r>
            <w:r w:rsidRPr="00903D3D">
              <w:rPr>
                <w:rFonts w:ascii="Calibri" w:hAnsi="Calibri" w:cs="Calibri"/>
                <w:sz w:val="20"/>
                <w:szCs w:val="20"/>
              </w:rPr>
              <w:t xml:space="preserve"> pracą przy uzdatnianiu wód i oczyszczaniu ścieków;</w:t>
            </w:r>
          </w:p>
          <w:p w:rsidR="00615E34" w:rsidRPr="00903D3D" w:rsidRDefault="00615E34" w:rsidP="00AA1BBB">
            <w:pPr>
              <w:rPr>
                <w:sz w:val="20"/>
                <w:szCs w:val="20"/>
              </w:rPr>
            </w:pPr>
            <w:r w:rsidRPr="00903D3D">
              <w:rPr>
                <w:rFonts w:ascii="Calibri" w:hAnsi="Calibri" w:cs="Calibri"/>
                <w:sz w:val="20"/>
                <w:szCs w:val="20"/>
              </w:rPr>
              <w:t>-wyjaśnić działanie czynników szkodliwych w środowisku pracy te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chnika  pracującego </w:t>
            </w:r>
            <w:r w:rsidRPr="00903D3D">
              <w:rPr>
                <w:rFonts w:ascii="Calibri" w:hAnsi="Calibri" w:cs="Calibri"/>
                <w:sz w:val="20"/>
                <w:szCs w:val="20"/>
              </w:rPr>
              <w:t xml:space="preserve"> przy uzdatnianiu wód i oczyszczaniu ściekó</w:t>
            </w:r>
            <w:bookmarkStart w:id="0" w:name="_GoBack"/>
            <w:bookmarkEnd w:id="0"/>
            <w:r w:rsidRPr="00903D3D">
              <w:rPr>
                <w:rFonts w:ascii="Calibri" w:hAnsi="Calibri" w:cs="Calibri"/>
                <w:sz w:val="20"/>
                <w:szCs w:val="20"/>
              </w:rPr>
              <w:t>w;</w:t>
            </w:r>
          </w:p>
        </w:tc>
      </w:tr>
      <w:tr w:rsidR="00615E34" w:rsidTr="008C01EF">
        <w:trPr>
          <w:trHeight w:val="4358"/>
        </w:trPr>
        <w:tc>
          <w:tcPr>
            <w:tcW w:w="4531" w:type="dxa"/>
          </w:tcPr>
          <w:p w:rsidR="00615E34" w:rsidRPr="00903D3D" w:rsidRDefault="00615E34" w:rsidP="00903D3D">
            <w:pPr>
              <w:tabs>
                <w:tab w:val="num" w:pos="56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03D3D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 człowieka, mienia i środow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iska podczas </w:t>
            </w:r>
            <w:r w:rsidRPr="00903D3D">
              <w:rPr>
                <w:rFonts w:ascii="Calibri" w:hAnsi="Calibri" w:cs="Calibri"/>
                <w:sz w:val="20"/>
                <w:szCs w:val="20"/>
              </w:rPr>
              <w:t>pracy przy uzdatnianiu wód i oczyszczaniu ścieków;</w:t>
            </w:r>
          </w:p>
          <w:p w:rsidR="00615E34" w:rsidRPr="00903D3D" w:rsidRDefault="00615E34" w:rsidP="00903D3D">
            <w:pPr>
              <w:tabs>
                <w:tab w:val="num" w:pos="56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03D3D">
              <w:rPr>
                <w:rFonts w:ascii="Calibri" w:hAnsi="Calibri" w:cs="Calibri"/>
                <w:sz w:val="20"/>
                <w:szCs w:val="20"/>
              </w:rPr>
              <w:t>-scharakteryzować wybrane sposoby zapobiegania zagrożeniom zdrowia i życia w miejscu pracy  podczas wykonywania prac na ujęciach, pracy przy uzdatnianiu wód  i oczyszczaniu ścieków;</w:t>
            </w:r>
          </w:p>
          <w:p w:rsidR="00615E34" w:rsidRPr="00903D3D" w:rsidRDefault="00615E34" w:rsidP="00903D3D">
            <w:pPr>
              <w:tabs>
                <w:tab w:val="num" w:pos="56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03D3D">
              <w:rPr>
                <w:rFonts w:ascii="Calibri" w:hAnsi="Calibri" w:cs="Calibri"/>
                <w:sz w:val="20"/>
                <w:szCs w:val="20"/>
              </w:rPr>
              <w:t>- dobrać sprzęt i materiały do wykonywanych zadań zawodowych związanych z pracą podczas uzdatniania wód i oczyszczania ścieków;</w:t>
            </w:r>
          </w:p>
          <w:p w:rsidR="00615E34" w:rsidRPr="00903D3D" w:rsidRDefault="00615E34" w:rsidP="00903D3D">
            <w:pPr>
              <w:tabs>
                <w:tab w:val="num" w:pos="56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03D3D">
              <w:rPr>
                <w:rFonts w:ascii="Calibri" w:hAnsi="Calibri" w:cs="Calibri"/>
                <w:sz w:val="20"/>
                <w:szCs w:val="20"/>
              </w:rPr>
              <w:t xml:space="preserve">-dobrać odzież ochronną i środki ochrony osobistej do określonych prac zawodowych 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związanych z </w:t>
            </w:r>
            <w:r w:rsidRPr="00903D3D">
              <w:rPr>
                <w:rFonts w:ascii="Calibri" w:hAnsi="Calibri" w:cs="Calibri"/>
                <w:sz w:val="20"/>
                <w:szCs w:val="20"/>
              </w:rPr>
              <w:t xml:space="preserve">uzdatnianiem wód i oczyszczaniem ścieków; </w:t>
            </w:r>
          </w:p>
          <w:p w:rsidR="00615E34" w:rsidRPr="00903D3D" w:rsidRDefault="00615E34" w:rsidP="00903D3D">
            <w:pPr>
              <w:tabs>
                <w:tab w:val="num" w:pos="56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03D3D">
              <w:rPr>
                <w:rFonts w:ascii="Calibri" w:hAnsi="Calibri" w:cs="Calibri"/>
                <w:sz w:val="20"/>
                <w:szCs w:val="20"/>
              </w:rPr>
              <w:t xml:space="preserve">-zastosować zasady bezpiecznej pracy podczas wykonywania zadań zawodowych technika ochrony środowiska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związanych z</w:t>
            </w:r>
            <w:r w:rsidRPr="00903D3D">
              <w:rPr>
                <w:rFonts w:ascii="Calibri" w:hAnsi="Calibri" w:cs="Calibri"/>
                <w:sz w:val="20"/>
                <w:szCs w:val="20"/>
              </w:rPr>
              <w:t xml:space="preserve"> uzdatnianiem wód i oczyszczaniem ścieków;</w:t>
            </w:r>
          </w:p>
        </w:tc>
        <w:tc>
          <w:tcPr>
            <w:tcW w:w="4531" w:type="dxa"/>
            <w:vMerge/>
          </w:tcPr>
          <w:p w:rsidR="00615E34" w:rsidRPr="00903D3D" w:rsidRDefault="00615E34" w:rsidP="00AA1BBB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407E57" w:rsidTr="00991F62">
        <w:tc>
          <w:tcPr>
            <w:tcW w:w="9062" w:type="dxa"/>
            <w:gridSpan w:val="2"/>
          </w:tcPr>
          <w:p w:rsidR="00407E57" w:rsidRPr="00903D3D" w:rsidRDefault="00407E57" w:rsidP="00407E57">
            <w:pPr>
              <w:rPr>
                <w:sz w:val="20"/>
                <w:szCs w:val="20"/>
              </w:rPr>
            </w:pPr>
            <w:r w:rsidRPr="00903D3D">
              <w:rPr>
                <w:sz w:val="20"/>
                <w:szCs w:val="20"/>
              </w:rPr>
              <w:t>PRZYDOMOWE OCZYSZCZALNIE ŚCIEKÓW</w:t>
            </w:r>
          </w:p>
        </w:tc>
      </w:tr>
      <w:tr w:rsidR="00BD532B" w:rsidTr="00BD532B">
        <w:trPr>
          <w:trHeight w:val="2622"/>
        </w:trPr>
        <w:tc>
          <w:tcPr>
            <w:tcW w:w="4531" w:type="dxa"/>
          </w:tcPr>
          <w:p w:rsidR="00BD532B" w:rsidRPr="00903D3D" w:rsidRDefault="00BD532B" w:rsidP="00407E57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shd w:val="clear" w:color="auto" w:fill="C2D69B"/>
              </w:rPr>
            </w:pPr>
            <w:r w:rsidRPr="00903D3D">
              <w:rPr>
                <w:rFonts w:ascii="Calibri" w:hAnsi="Calibri" w:cs="Calibri"/>
                <w:color w:val="auto"/>
                <w:sz w:val="20"/>
                <w:szCs w:val="20"/>
              </w:rPr>
              <w:t>-odróżnić pojęcia  oczyszczalnia ścieków  i przydomowa oczyszczalnia ścieków;</w:t>
            </w:r>
          </w:p>
          <w:p w:rsidR="00BD532B" w:rsidRPr="00903D3D" w:rsidRDefault="00BD532B" w:rsidP="00407E5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903D3D">
              <w:rPr>
                <w:rFonts w:ascii="Calibri" w:hAnsi="Calibri" w:cs="Calibri"/>
                <w:color w:val="auto"/>
                <w:sz w:val="20"/>
                <w:szCs w:val="20"/>
              </w:rPr>
              <w:t>-określić cel i warunki stosowania przydomowej oczyszczalni ścieków;</w:t>
            </w:r>
          </w:p>
          <w:p w:rsidR="00BD532B" w:rsidRPr="00903D3D" w:rsidRDefault="00BD532B" w:rsidP="00407E5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903D3D">
              <w:rPr>
                <w:rFonts w:ascii="Calibri" w:hAnsi="Calibri" w:cs="Calibri"/>
                <w:color w:val="auto"/>
                <w:sz w:val="20"/>
                <w:szCs w:val="20"/>
              </w:rPr>
              <w:t>-wyszczególnić elementy konstrukcji przydomowych oczyszczalni ścieków;</w:t>
            </w:r>
          </w:p>
          <w:p w:rsidR="00BD532B" w:rsidRPr="00903D3D" w:rsidRDefault="00BD532B" w:rsidP="00407E5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903D3D">
              <w:rPr>
                <w:rFonts w:ascii="Calibri" w:hAnsi="Calibri" w:cs="Calibri"/>
                <w:color w:val="auto"/>
                <w:sz w:val="20"/>
                <w:szCs w:val="20"/>
              </w:rPr>
              <w:t>-określić przeznaczenie poszczególnych elementów budowy przydomowych oczyszczalni ścieków;</w:t>
            </w:r>
          </w:p>
          <w:p w:rsidR="00BD532B" w:rsidRPr="00903D3D" w:rsidRDefault="00BD532B" w:rsidP="00407E57">
            <w:pPr>
              <w:tabs>
                <w:tab w:val="num" w:pos="56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b/>
                <w:sz w:val="20"/>
                <w:szCs w:val="20"/>
                <w:shd w:val="clear" w:color="auto" w:fill="C2D69B"/>
              </w:rPr>
            </w:pPr>
            <w:r w:rsidRPr="00903D3D">
              <w:rPr>
                <w:rFonts w:ascii="Calibri" w:hAnsi="Calibri" w:cs="Calibri"/>
                <w:sz w:val="20"/>
                <w:szCs w:val="20"/>
              </w:rPr>
              <w:t>-odczytać rysunki techniczne oczyszczalni ścieków;</w:t>
            </w:r>
          </w:p>
        </w:tc>
        <w:tc>
          <w:tcPr>
            <w:tcW w:w="4531" w:type="dxa"/>
          </w:tcPr>
          <w:p w:rsidR="00BD532B" w:rsidRPr="00903D3D" w:rsidRDefault="00BD532B" w:rsidP="00407E5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903D3D">
              <w:rPr>
                <w:rFonts w:ascii="Calibri" w:hAnsi="Calibri" w:cs="Calibri"/>
                <w:color w:val="auto"/>
                <w:sz w:val="20"/>
                <w:szCs w:val="20"/>
              </w:rPr>
              <w:t>-objaśnić zasadę działania przydomowych oczyszczalni ścieków;</w:t>
            </w:r>
          </w:p>
          <w:p w:rsidR="00BD532B" w:rsidRPr="00903D3D" w:rsidRDefault="00BD532B" w:rsidP="00407E5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903D3D">
              <w:rPr>
                <w:rFonts w:ascii="Calibri" w:hAnsi="Calibri" w:cs="Calibri"/>
                <w:color w:val="auto"/>
                <w:sz w:val="20"/>
                <w:szCs w:val="20"/>
              </w:rPr>
              <w:t>-wyszczególnić etapy budowy przydomowych oczyszczalni ścieków;</w:t>
            </w:r>
          </w:p>
          <w:p w:rsidR="00BD532B" w:rsidRPr="00903D3D" w:rsidRDefault="00BD532B" w:rsidP="00BD532B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903D3D">
              <w:rPr>
                <w:rFonts w:ascii="Calibri" w:hAnsi="Calibri" w:cs="Calibri"/>
                <w:color w:val="auto"/>
                <w:sz w:val="20"/>
                <w:szCs w:val="20"/>
              </w:rPr>
              <w:t>-przestrzegać przepisów bhp obowiązujących podczas budowy przydomowych oczyszczalni ścieków;</w:t>
            </w:r>
          </w:p>
          <w:p w:rsidR="00BD532B" w:rsidRPr="00903D3D" w:rsidRDefault="00BD532B" w:rsidP="00BD532B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903D3D">
              <w:rPr>
                <w:rFonts w:ascii="Calibri" w:hAnsi="Calibri" w:cs="Calibri"/>
                <w:color w:val="auto"/>
                <w:sz w:val="20"/>
                <w:szCs w:val="20"/>
              </w:rPr>
              <w:t>-przewidzieć najczęstsze zakłócenia w pracy przydomowych oczyszczalni ścieków  i wskazać sposoby ich usunięcia;</w:t>
            </w:r>
          </w:p>
          <w:p w:rsidR="00BD532B" w:rsidRPr="00903D3D" w:rsidRDefault="00BD532B" w:rsidP="00407E5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903D3D">
              <w:rPr>
                <w:rFonts w:ascii="Calibri" w:hAnsi="Calibri" w:cs="Calibri"/>
                <w:color w:val="auto"/>
                <w:sz w:val="20"/>
                <w:szCs w:val="20"/>
              </w:rPr>
              <w:t>-omówić zasady poprawnej eksploatacji przydomowych oczyszczalni ścieków;</w:t>
            </w:r>
          </w:p>
        </w:tc>
      </w:tr>
    </w:tbl>
    <w:p w:rsidR="00584237" w:rsidRDefault="00584237"/>
    <w:sectPr w:rsidR="00584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6D8"/>
    <w:rsid w:val="00407E57"/>
    <w:rsid w:val="004F1495"/>
    <w:rsid w:val="00584237"/>
    <w:rsid w:val="006006D8"/>
    <w:rsid w:val="00615E34"/>
    <w:rsid w:val="00903D3D"/>
    <w:rsid w:val="00AA1BBB"/>
    <w:rsid w:val="00BD532B"/>
    <w:rsid w:val="00BE7EE9"/>
    <w:rsid w:val="00D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E7916"/>
  <w15:chartTrackingRefBased/>
  <w15:docId w15:val="{C285878E-086B-4BBA-AE38-605744A11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84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42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767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Zespol Szkol Technicznych w Kole</Company>
  <LinksUpToDate>false</LinksUpToDate>
  <CharactersWithSpaces>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2020-10-29T08:34:00Z</dcterms:created>
  <dcterms:modified xsi:type="dcterms:W3CDTF">2020-11-01T21:56:00Z</dcterms:modified>
</cp:coreProperties>
</file>