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0" w:rsidRDefault="00230570" w:rsidP="002305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z matematyki dla klas technikum i liceum po szkole podstawowej</w:t>
      </w:r>
    </w:p>
    <w:p w:rsidR="00230570" w:rsidRDefault="00230570" w:rsidP="00230570">
      <w:pPr>
        <w:rPr>
          <w:rFonts w:ascii="Times New Roman" w:hAnsi="Times New Roman" w:cs="Times New Roman"/>
          <w:b/>
          <w:sz w:val="28"/>
          <w:szCs w:val="28"/>
        </w:rPr>
      </w:pPr>
    </w:p>
    <w:p w:rsidR="00230570" w:rsidRDefault="00230570" w:rsidP="0023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230570" w:rsidRDefault="00230570" w:rsidP="00230570">
      <w:pPr>
        <w:pStyle w:val="Standard"/>
        <w:rPr>
          <w:rFonts w:hint="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Przedmiot: matematyka – liceum po SP – klasa 1 – zakres podstawowy i rozszerzony</w:t>
      </w:r>
    </w:p>
    <w:p w:rsidR="00230570" w:rsidRDefault="00230570" w:rsidP="00230570">
      <w:pPr>
        <w:pStyle w:val="Standard"/>
        <w:rPr>
          <w:rFonts w:hint="eastAsia"/>
          <w:sz w:val="28"/>
          <w:szCs w:val="28"/>
        </w:rPr>
      </w:pPr>
    </w:p>
    <w:p w:rsidR="00230570" w:rsidRDefault="00230570" w:rsidP="00230570">
      <w:pPr>
        <w:pStyle w:val="Standard"/>
        <w:rPr>
          <w:rFonts w:hint="eastAsi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podstawowe. </w:t>
            </w:r>
          </w:p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ponadpodstawowe. </w:t>
            </w:r>
          </w:p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Pogrubieniem </w:t>
            </w:r>
            <w:r>
              <w:rPr>
                <w:rFonts w:asciiTheme="majorHAnsi" w:hAnsiTheme="majorHAnsi"/>
                <w:sz w:val="22"/>
                <w:szCs w:val="22"/>
              </w:rPr>
              <w:t>oznaczono wymagania, które wykraczają poza podstawę programową.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spacing w:line="120" w:lineRule="atLea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 LICZBY RZECZYWISTE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przykłady liczb: naturalnych, całkowitych, wymiernych, niewymiernych oraz przyporządkowuje liczbę do odpowiedniego zbioru liczb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rozkłada liczby naturalne na czynniki pierwsze (proste przypadki)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rozróżnia liczby pierwsze i liczby złożone 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cechy podzielności liczb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dzielniki danej liczby naturalnej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największy wspólny dzielnik i najmniejszą wspólną wielokrotność liczb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porównuje liczby wymierne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 liczby wymiernej zawartej między dwiema danymi liczbami oraz przykłady liczb niewymiernych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daną liczbę wymierną, odczytuje z osi liczbowej współrzędne danego punktu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przedstawia liczby wymierne w różnych postaciach 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przybliżenia dziesiętne danej liczby rzeczywistej z zadaną dokładnością (również przy użyciu kalkulatora) oraz oblicza błąd przybliżenia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rozwinięcie dziesiętne ułamków zwykłych, zamienia ułamki dziesiętne o skończonym rozwinięciu dziesiętnym na ułamki zwykłe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proste działania w zbiorach liczb: całkowitych, wymiernych i rzeczywistych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pierwiastka dowolnego stopnia z liczby nieujemnej oraz wartość pierwiastka nieparzystego stopnia z liczby rzeczywistej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wyłącza czynnik przed znak pierwiastka kwadratowego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działania na pierwiastkach tego samego stopnia, stosując odpowiednie twierdzenia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den>
              </m:f>
            </m:oMath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przekształca i oblicza wartości wyrażeń zawierających pierwiastki kwadratowe (proste przypadki)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szacuje wartości liczb niewymiernych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i odczytuje liczbę w notacji wykładniczej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oblicza potęgi o wykładnikach wymiernych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zapisuje daną liczbę w postaci potęgi o wykładniku wymiernym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zapisuje daną liczbę w postaci potęgi o danej podstawie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upraszcza wyrażenia, stosując prawa działań na potęgach (proste przypadki)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porównuje liczby przedstawione w postaci potęg (proste przypadki)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stosuje równości wynikające z definicji logarytmu do prostych obliczeń 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wyznacza podstawę logarytmu lub liczbę logarytmowaną, gdy dana jest wartość logarytmu </w:t>
            </w:r>
            <w:r>
              <w:rPr>
                <w:rFonts w:asciiTheme="majorHAnsi" w:hAnsiTheme="majorHAnsi"/>
              </w:rPr>
              <w:t>(proste przypadki)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interpretuje pojęcia procentu i punktu procentowego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procent danej liczby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oblicza, jakim procentem jednej liczby jest druga liczba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liczbę, gdy dany jest jej procent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posługuje się procentami w rozwiązywaniu prostych zadań praktycznych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stosuje ogólny zapis liczb naturalnych: parzystych, nieparzystych, podzielnych przez 3 itp. 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przedstawia liczbę naturalną w postaci iloczynu liczb pierwszych (trudniejsze przypadki)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wykorzystuje dzielenie z resztą do przedstawienia liczby naturalnej w postaci </w:t>
            </w:r>
            <w:r>
              <w:rPr>
                <w:rFonts w:asciiTheme="majorHAnsi" w:hAnsiTheme="majorHAnsi"/>
                <w:i/>
              </w:rPr>
              <w:t>a ∙ k + r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konstruuje odcinki o długościach niewymiernych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wykonuje działania łączne na liczbach rzeczywistych (trudniejsze przypadki)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zamienia ułamek dziesiętny okresowy na ułamek zwykły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porównuje pierwiastki bez użycia kalkulatora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wartości wyrażeń arytmetycznych  zawierających pierwiastki, stosując prawa działań na pierwiastkach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wyłącza czynnik przed znak pierwiastka dowolnego stopnia, włącza czynnik pod znak pierwiastka dowolnego stopnia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upraszcza wyrażenia, stosując prawa działań na potęgach </w:t>
            </w:r>
            <w:r>
              <w:rPr>
                <w:rFonts w:asciiTheme="majorHAnsi" w:hAnsiTheme="majorHAnsi"/>
              </w:rPr>
              <w:t>(trudniejsze przypadki)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porównuje liczby przedstawione w postaci potęg </w:t>
            </w:r>
            <w:r>
              <w:rPr>
                <w:rFonts w:asciiTheme="majorHAnsi" w:hAnsiTheme="majorHAnsi"/>
              </w:rPr>
              <w:t>(trudniejsze przypadki)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twierdzenia o logarytmie iloczynu, ilorazu i potęgi do uzasadnienia równości wyrażeń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oblicza, o ile procent jedna liczba jest większa (mniejsza) od drugiej </w:t>
            </w:r>
          </w:p>
          <w:p w:rsidR="00230570" w:rsidRDefault="00230570" w:rsidP="0023057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złożone zadania tekstowe, wykorzystując obliczenia procentowe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9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przeprowadza dowody twierdzeń dotyczących podzielności liczb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udowadnia prawa działań na potęgach o wykładnikach naturalnych (całkowitych) 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9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dowodzi niewymierności niektórych liczb, np. </w:t>
            </w:r>
            <w:r>
              <w:rPr>
                <w:rFonts w:asciiTheme="majorHAnsi" w:hAnsiTheme="majorHAnsi"/>
                <w:position w:val="-10"/>
                <w:sz w:val="22"/>
                <w:szCs w:val="22"/>
                <w:lang w:eastAsia="en-US"/>
              </w:rPr>
              <w:object w:dxaOrig="8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19.25pt" o:ole="">
                  <v:imagedata r:id="rId6" o:title=""/>
                </v:shape>
                <o:OLEObject Type="Embed" ProgID="Equation.3" ShapeID="_x0000_i1025" DrawAspect="Content" ObjectID="_1696528054" r:id="rId7"/>
              </w:objec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dowodzi, że suma (iloczyn) liczby wymiernej i niewymiernej jest liczbą niewymierną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liczb rzeczywistych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2. JĘZYK MATEMATYKI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posługuje się pojęciami: zbiór, podzbiór, zbiór skończony, zbiór nieskończony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opisuje symbolicznie dane zbiory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wymienia elementy danego zbioru oraz elementy do niego nienależące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posługuje się pojęciem iloczynu, sumy oraz różnicy zbiorów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przedziały liczbowe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przedział opisany podanymi nierównościami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wyznacza iloczyn, sumę i różnicę przedziałów liczbowych oraz zaznacza </w:t>
            </w:r>
            <w:r>
              <w:rPr>
                <w:rFonts w:asciiTheme="majorHAnsi" w:hAnsiTheme="majorHAnsi"/>
                <w:b/>
              </w:rPr>
              <w:lastRenderedPageBreak/>
              <w:t>je na osi liczbowej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proste nierówności liniowe, sprawdza, czy dana liczba spełnia daną nierówność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zaznacza na osi liczbowej zbiór rozwiązań nierówności liniowej 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zapisuje zbiory w postaci przedziałów liczbowych, </w:t>
            </w:r>
          </w:p>
          <w:p w:rsidR="00230570" w:rsidRDefault="00230570" w:rsidP="001B07B9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np. </w:t>
            </w:r>
            <w:r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</w:rPr>
              <w:t xml:space="preserve"> = {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CE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R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B3"/>
            </w:r>
            <w:r>
              <w:rPr>
                <w:rFonts w:asciiTheme="majorHAnsi" w:hAnsiTheme="majorHAnsi"/>
              </w:rPr>
              <w:t xml:space="preserve"> –4 </w:t>
            </w:r>
            <w:r>
              <w:rPr>
                <w:rFonts w:asciiTheme="majorHAnsi" w:hAnsiTheme="majorHAnsi"/>
              </w:rPr>
              <w:sym w:font="Symbol" w:char="F0D9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x</w:t>
            </w:r>
            <w:r>
              <w:rPr>
                <w:rFonts w:asciiTheme="majorHAnsi" w:hAnsiTheme="majorHAnsi"/>
              </w:rPr>
              <w:t xml:space="preserve"> &lt; 1} = &lt;–4; 1)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wyłącza wskazany jednomian przed nawias w sumie algebraicznej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mnoży sumy algebraiczne przez siebie oraz redukuje wyrazy podobne w otrzymanej sumie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związki między wielkościami za pomocą wyrażeń algebraicznych w prostych przypadkach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wzory skróconego mnożenia do przekształcania wyrażeń algebraicznych </w:t>
            </w:r>
            <w:r>
              <w:t>w prostych</w:t>
            </w:r>
            <w:r>
              <w:rPr>
                <w:rFonts w:asciiTheme="majorHAnsi" w:hAnsiTheme="majorHAnsi"/>
              </w:rPr>
              <w:t xml:space="preserve"> przypadkach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przekształcenia wyrażeń algebraicznych do rozwiązywania prostych równań i nierówności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bezwzględną liczby rzeczywistej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stosuje interpretację geometryczną wartości bezwzględnej liczby do rozwiązywania elementarnych równań i nierówności typu </w:t>
            </w:r>
            <w:r>
              <w:rPr>
                <w:rFonts w:asciiTheme="majorHAnsi" w:hAnsiTheme="majorHAnsi"/>
                <w:position w:val="-12"/>
              </w:rPr>
              <w:object w:dxaOrig="1110" w:dyaOrig="330">
                <v:shape id="_x0000_i1026" type="#_x0000_t75" style="width:55.25pt;height:16.75pt" o:ole="">
                  <v:imagedata r:id="rId8" o:title=""/>
                </v:shape>
                <o:OLEObject Type="Embed" ProgID="Equation.3" ShapeID="_x0000_i1026" DrawAspect="Content" ObjectID="_1696528055" r:id="rId9"/>
              </w:objec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stosuje interpretację geometryczną wartości bezwzględnej liczby do rozwiązywania równań i nierówności typu </w:t>
            </w:r>
            <w:r>
              <w:rPr>
                <w:rFonts w:asciiTheme="majorHAnsi" w:hAnsiTheme="majorHAnsi"/>
                <w:bCs/>
                <w:position w:val="-14"/>
              </w:rPr>
              <w:object w:dxaOrig="810" w:dyaOrig="345">
                <v:shape id="_x0000_i1027" type="#_x0000_t75" style="width:40.2pt;height:17.6pt" o:ole="">
                  <v:imagedata r:id="rId10" o:title=""/>
                </v:shape>
                <o:OLEObject Type="Embed" ProgID="Equation.3" ShapeID="_x0000_i1027" DrawAspect="Content" ObjectID="_1696528056" r:id="rId11"/>
              </w:object>
            </w:r>
            <w:r>
              <w:rPr>
                <w:rFonts w:asciiTheme="majorHAnsi" w:hAnsiTheme="majorHAnsi"/>
                <w:bCs/>
              </w:rPr>
              <w:t xml:space="preserve">, </w:t>
            </w:r>
            <w:r>
              <w:rPr>
                <w:rFonts w:asciiTheme="majorHAnsi" w:hAnsiTheme="majorHAnsi"/>
                <w:bCs/>
                <w:position w:val="-12"/>
              </w:rPr>
              <w:object w:dxaOrig="765" w:dyaOrig="330">
                <v:shape id="_x0000_i1028" type="#_x0000_t75" style="width:38.5pt;height:16.75pt" o:ole="">
                  <v:imagedata r:id="rId12" o:title=""/>
                </v:shape>
                <o:OLEObject Type="Embed" ProgID="Equation.3" ShapeID="_x0000_i1028" DrawAspect="Content" ObjectID="_1696528057" r:id="rId13"/>
              </w:objec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wyznacza iloczyn, sumę i różnicę danych zbiorów oraz dopełnienie zbioru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zaznacza na osi liczbowej zbiory liczb spełniających układ nierówności liniowych z jedną niewiadomą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wykonuje złożone działania na przedziałach liczbowych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związki między wielkościami za pomocą wyrażeń algebraicznych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przeprowadza dowody, stosując działania na wyrażeniach algebraicznych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wzory skróconego mnożenia do przekształcania wyrażeń algebraicznych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wzory skróconego mnożenia do </w:t>
            </w:r>
            <w:r>
              <w:rPr>
                <w:rFonts w:asciiTheme="majorHAnsi" w:hAnsiTheme="majorHAnsi"/>
              </w:rPr>
              <w:lastRenderedPageBreak/>
              <w:t xml:space="preserve">wykonywania działań na liczbach </w:t>
            </w:r>
            <w:r>
              <w:rPr>
                <w:rFonts w:asciiTheme="majorHAnsi" w:hAnsiTheme="majorHAnsi"/>
                <w:position w:val="-8"/>
              </w:rPr>
              <w:object w:dxaOrig="660" w:dyaOrig="300">
                <v:shape id="_x0000_i1029" type="#_x0000_t75" style="width:32.65pt;height:15.05pt" o:ole="">
                  <v:imagedata r:id="rId14" o:title=""/>
                </v:shape>
                <o:OLEObject Type="Embed" ProgID="Equation.3" ShapeID="_x0000_i1029" DrawAspect="Content" ObjectID="_1696528058" r:id="rId15"/>
              </w:objec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usuwa niewymierność z mianownika wyrażenia typu  </w:t>
            </w:r>
            <w:r>
              <w:rPr>
                <w:rFonts w:asciiTheme="majorHAnsi" w:hAnsiTheme="majorHAnsi"/>
                <w:position w:val="-28"/>
              </w:rPr>
              <w:object w:dxaOrig="720" w:dyaOrig="540">
                <v:shape id="_x0000_i1030" type="#_x0000_t75" style="width:36pt;height:26.8pt" o:ole="">
                  <v:imagedata r:id="rId16" o:title=""/>
                </v:shape>
                <o:OLEObject Type="Embed" ProgID="Equation.3" ShapeID="_x0000_i1030" DrawAspect="Content" ObjectID="_1696528059" r:id="rId17"/>
              </w:objec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przekształcenia algebraiczne do rozwiązywania równań i nierówności (trudniejsze przypadki)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nierówności pierwszego stopnia z jedną niewiadomą do rozwiązywania zadań osadzonych w kontekście praktycznym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upraszcza wyrażenia algebraiczne, korzystając z własności wartości bezwzględnej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wyznacza przedziały liczbowe określone za pomocą wartości bezwzględnej 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wykorzystuje własności wartości bezwzględnej do rozwiązywania równań i nierówności z wartością bezwzględną typu </w:t>
            </w:r>
            <w:r>
              <w:rPr>
                <w:rFonts w:asciiTheme="majorHAnsi" w:hAnsiTheme="majorHAnsi"/>
                <w:bCs/>
                <w:position w:val="-14"/>
              </w:rPr>
              <w:object w:dxaOrig="3345" w:dyaOrig="420">
                <v:shape id="_x0000_i1031" type="#_x0000_t75" style="width:167.45pt;height:20.95pt" o:ole="">
                  <v:imagedata r:id="rId18" o:title=""/>
                </v:shape>
                <o:OLEObject Type="Embed" ProgID="Equation.3" ShapeID="_x0000_i1031" DrawAspect="Content" ObjectID="_1696528060" r:id="rId19"/>
              </w:objec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zaznacza w układzie współrzędnych zbiory punktów, których współrzędne spełniają warunki zapisane za pomocą wartości bezwzględnej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uppressAutoHyphens/>
              <w:autoSpaceDN w:val="0"/>
              <w:spacing w:line="120" w:lineRule="atLeas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wyprowadza wzory skróconego mnożenia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formułuje i sprawdza hipotezy dotyczące praw działań na zbiorach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dowodzi podzielności liczb w trudniejszych przypadkach </w:t>
            </w:r>
          </w:p>
          <w:p w:rsidR="00230570" w:rsidRDefault="00230570" w:rsidP="0023057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>stosuje wzory skróconego mnożenia do dowodzenia twierdzeń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120" w:lineRule="atLeas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rozwiązuje zadania o znacznym stopniu trudności dotyczące zbiorów i własności wartości bezwzględnej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3. UKŁADY RÓWNAŃ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4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przykładowe rozwiązania równania liniowego z dwiema niewiadomymi</w:t>
            </w:r>
          </w:p>
          <w:p w:rsidR="00230570" w:rsidRDefault="00230570" w:rsidP="00230570">
            <w:pPr>
              <w:numPr>
                <w:ilvl w:val="0"/>
                <w:numId w:val="4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czy podana para liczb spełnia dany układ równań</w:t>
            </w:r>
          </w:p>
          <w:p w:rsidR="00230570" w:rsidRDefault="00230570" w:rsidP="00230570">
            <w:pPr>
              <w:numPr>
                <w:ilvl w:val="0"/>
                <w:numId w:val="4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danego równania dopisuje drugie równanie tak, aby rozwiązaniem była dana para liczb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wskazaną zmienną z danego równania liniowego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układy równań metodą podstawiania </w:t>
            </w:r>
            <w:r>
              <w:rPr>
                <w:rFonts w:asciiTheme="majorHAnsi" w:hAnsiTheme="majorHAnsi"/>
                <w:bCs/>
              </w:rPr>
              <w:t>(proste przypadki)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określa, ile rozwiązań ma dany układ równań w prostych przypadkach</w:t>
            </w:r>
          </w:p>
          <w:p w:rsidR="00230570" w:rsidRDefault="00230570" w:rsidP="00230570">
            <w:pPr>
              <w:numPr>
                <w:ilvl w:val="0"/>
                <w:numId w:val="6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układy równań metodą </w:t>
            </w:r>
            <w:r>
              <w:rPr>
                <w:rFonts w:asciiTheme="majorHAnsi" w:hAnsiTheme="majorHAnsi"/>
              </w:rPr>
              <w:lastRenderedPageBreak/>
              <w:t>przeciwnych współczynników w prostych przypadkach</w:t>
            </w:r>
          </w:p>
          <w:p w:rsidR="00230570" w:rsidRDefault="00230570" w:rsidP="00230570">
            <w:pPr>
              <w:numPr>
                <w:ilvl w:val="0"/>
                <w:numId w:val="6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układy równań liniowych do rozwiązywania prostych zadań tekstowych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zapisuje w postaci układu równań podane informacje tekstowe</w:t>
            </w:r>
          </w:p>
          <w:p w:rsidR="00230570" w:rsidRDefault="00230570" w:rsidP="00230570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dobiera współczynniki liczbowe w układzie równań tak, aby dana para liczb była jego rozwiązaniem</w:t>
            </w:r>
          </w:p>
          <w:p w:rsidR="00230570" w:rsidRDefault="00230570" w:rsidP="00230570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określa, ile rozwiązań ma dany układ równań </w:t>
            </w:r>
          </w:p>
          <w:p w:rsidR="00230570" w:rsidRDefault="00230570" w:rsidP="00230570">
            <w:pPr>
              <w:numPr>
                <w:ilvl w:val="0"/>
                <w:numId w:val="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dopisuje drugie równanie tak, aby układ był sprzeczny, oznaczony, nieoznaczony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rozwiązuje układy równań w trudniejszych przypadkach, stosując przekształcenia algebraiczne i wzory skróconego mnożenia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zapisuje rozwiązanie układu nieoznaczonego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stosuje układy równań do rozwiązywania zadań tekstowych, w tym zadań dotyczących prędkości oraz wielkości podanych za pomocą procentów: stężeń roztworów i lokat bankowych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układów równań, np. układy równań z trzema niewiadomymi, układy równań z parametrem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układy równań w trudniejszych zadaniach tekstowych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Nagwek1"/>
              <w:spacing w:before="0" w:line="120" w:lineRule="atLeast"/>
              <w:jc w:val="center"/>
              <w:outlineLvl w:val="0"/>
              <w:rPr>
                <w:rFonts w:cstheme="majorHAnsi"/>
                <w:b/>
                <w:color w:val="auto"/>
                <w:sz w:val="24"/>
                <w:szCs w:val="24"/>
              </w:rPr>
            </w:pPr>
            <w:r>
              <w:rPr>
                <w:rFonts w:cstheme="majorHAnsi"/>
                <w:b/>
                <w:color w:val="auto"/>
                <w:sz w:val="24"/>
                <w:szCs w:val="24"/>
              </w:rPr>
              <w:lastRenderedPageBreak/>
              <w:t>4. FUNKCJE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7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przyporządkowania będące funkcjami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funkcję różnymi sposobami (grafem, wzorem, tabelą, wykresem, opisem słownym)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poprawnie stosuje pojęcia związane z pojęciem funkcji: dziedzina, zbiór wartości, argument, miejsce zerowe, wartość i wykres funkcji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dziedzinę, zbiór wartości, miejsca zerowe, najmniejszą i największą wartość funkcji (w przypadku nieskomplikowanego wykresu)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wartość funkcji dla danego argumentu oraz argument dla danej wartości funkcji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podstawie nieskomplikowanego wykresu funkcji określa argumenty, dla których funkcja przyjmuje wartości dodatnie, ujemne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na podstawie wykresu przedziały monotoniczności funkcji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wskazuje wykresy funkcji rosnących, malejących i stałych wśród różnych wykresów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wyznacza dziedzinę funkcji określonej tabelą lub opisem słownym 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funkcji dla różnych argumentów na podstawie wzoru funkcji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argument odpowiadający podanej wartości funkcji (w prostych przypadkach)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 algebraicznie położenie punktu o danych współrzędnych względem wykresu funkcji danej wzorem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współrzędne punktów przecięcia wykresu funkcji danej wzorem z osiami układu współrzędnych (w prostych przypadkach)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rysuje w prostych przypadkach wykres funkcji danej wzorem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posługuje się pojęciem wektora i wektora przeciwnego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współrzędne wektora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sporządza wykresy funkcji: </w:t>
            </w:r>
            <w:r>
              <w:rPr>
                <w:rFonts w:asciiTheme="majorHAnsi" w:hAnsiTheme="majorHAnsi"/>
                <w:position w:val="-10"/>
              </w:rPr>
              <w:object w:dxaOrig="1110" w:dyaOrig="300">
                <v:shape id="_x0000_i1032" type="#_x0000_t75" style="width:55.25pt;height:15.05pt" o:ole="">
                  <v:imagedata r:id="rId20" o:title=""/>
                </v:shape>
                <o:OLEObject Type="Embed" ProgID="Equation.3" ShapeID="_x0000_i1032" DrawAspect="Content" ObjectID="_1696528061" r:id="rId21"/>
              </w:objec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1065" w:dyaOrig="300">
                <v:shape id="_x0000_i1033" type="#_x0000_t75" style="width:53.6pt;height:15.05pt" o:ole="">
                  <v:imagedata r:id="rId22" o:title=""/>
                </v:shape>
                <o:OLEObject Type="Embed" ProgID="Equation.3" ShapeID="_x0000_i1033" DrawAspect="Content" ObjectID="_1696528062" r:id="rId23"/>
              </w:objec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1365" w:dyaOrig="300">
                <v:shape id="_x0000_i1034" type="#_x0000_t75" style="width:68.65pt;height:15.05pt" o:ole="">
                  <v:imagedata r:id="rId24" o:title=""/>
                </v:shape>
                <o:OLEObject Type="Embed" ProgID="Equation.3" ShapeID="_x0000_i1034" DrawAspect="Content" ObjectID="_1696528063" r:id="rId25"/>
              </w:object>
            </w:r>
            <w:r>
              <w:rPr>
                <w:rFonts w:asciiTheme="majorHAnsi" w:hAnsiTheme="majorHAnsi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</m:d>
            </m:oMath>
            <w:r>
              <w:rPr>
                <w:rFonts w:asciiTheme="majorHAnsi" w:hAnsiTheme="majorHAnsi"/>
                <w:sz w:val="18"/>
              </w:rPr>
              <w:t xml:space="preserve">, </w:t>
            </w:r>
            <w:r>
              <w:rPr>
                <w:rFonts w:asciiTheme="majorHAnsi" w:hAnsiTheme="majorHAnsi"/>
                <w:position w:val="-10"/>
              </w:rPr>
              <w:object w:dxaOrig="855" w:dyaOrig="300">
                <v:shape id="_x0000_i1035" type="#_x0000_t75" style="width:42.7pt;height:15.05pt" o:ole="">
                  <v:imagedata r:id="rId26" o:title=""/>
                </v:shape>
                <o:OLEObject Type="Embed" ProgID="Equation.3" ShapeID="_x0000_i1035" DrawAspect="Content" ObjectID="_1696528064" r:id="rId27"/>
              </w:object>
            </w:r>
            <w:r>
              <w:rPr>
                <w:rFonts w:asciiTheme="majorHAnsi" w:hAnsiTheme="majorHAnsi"/>
              </w:rPr>
              <w:t xml:space="preserve">na podstawie danego wykresu funkcji </w:t>
            </w:r>
            <w:r>
              <w:rPr>
                <w:rFonts w:asciiTheme="majorHAnsi" w:hAnsiTheme="majorHAnsi"/>
                <w:position w:val="-10"/>
              </w:rPr>
              <w:object w:dxaOrig="765" w:dyaOrig="300">
                <v:shape id="_x0000_i1036" type="#_x0000_t75" style="width:38.5pt;height:15.05pt" o:ole="">
                  <v:imagedata r:id="rId28" o:title=""/>
                </v:shape>
                <o:OLEObject Type="Embed" ProgID="Equation.3" ShapeID="_x0000_i1036" DrawAspect="Content" ObjectID="_1696528065" r:id="rId29"/>
              </w:objec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sporządza wykres funkcji: </w:t>
            </w:r>
            <w:r>
              <w:rPr>
                <w:rFonts w:asciiTheme="majorHAnsi" w:hAnsiTheme="majorHAnsi"/>
                <w:position w:val="-12"/>
              </w:rPr>
              <w:object w:dxaOrig="825" w:dyaOrig="330">
                <v:shape id="_x0000_i1037" type="#_x0000_t75" style="width:41pt;height:16.75pt" o:ole="">
                  <v:imagedata r:id="rId30" o:title=""/>
                </v:shape>
                <o:OLEObject Type="Embed" ProgID="Equation.3" ShapeID="_x0000_i1037" DrawAspect="Content" ObjectID="_1696528066" r:id="rId31"/>
              </w:objec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jeśli ma dany wykres funkcji </w:t>
            </w:r>
            <w:r>
              <w:rPr>
                <w:rFonts w:asciiTheme="majorHAnsi" w:hAnsiTheme="majorHAnsi"/>
                <w:bCs/>
                <w:i/>
                <w:iCs/>
                <w:position w:val="-10"/>
              </w:rPr>
              <w:object w:dxaOrig="765" w:dyaOrig="300">
                <v:shape id="_x0000_i1038" type="#_x0000_t75" style="width:38.5pt;height:15.05pt" o:ole="">
                  <v:imagedata r:id="rId32" o:title=""/>
                </v:shape>
                <o:OLEObject Type="Embed" ProgID="Equation.3" ShapeID="_x0000_i1038" DrawAspect="Content" ObjectID="_1696528067" r:id="rId33"/>
              </w:object>
            </w:r>
            <w:r>
              <w:rPr>
                <w:rFonts w:asciiTheme="majorHAnsi" w:hAnsiTheme="majorHAnsi"/>
              </w:rPr>
              <w:t xml:space="preserve"> (proste przypadki)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funkcje i ich własności w prostych sytuacjach praktycznych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wskazuje wielkości odwrotnie proporcjonalne 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</w:rPr>
              <w:t>stosuje zależność</w:t>
            </w:r>
            <w:r>
              <w:rPr>
                <w:rFonts w:asciiTheme="majorHAnsi" w:hAnsiTheme="majorHAnsi"/>
              </w:rPr>
              <w:t xml:space="preserve"> między wielkościami odwrotnie proporcjonalnymi</w:t>
            </w:r>
            <w:r>
              <w:rPr>
                <w:rFonts w:asciiTheme="majorHAnsi" w:eastAsia="Calibri" w:hAnsiTheme="majorHAnsi"/>
              </w:rPr>
              <w:t xml:space="preserve"> do rozwiązywania prostych zadań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współczynnik proporcjonalności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podaje wzór proporcjonalności odwrotnej, jeśli zna współrzędne punktu należącego do wykresu</w:t>
            </w:r>
          </w:p>
          <w:p w:rsidR="00230570" w:rsidRDefault="00230570" w:rsidP="00230570">
            <w:pPr>
              <w:numPr>
                <w:ilvl w:val="0"/>
                <w:numId w:val="8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 dla danego </w:t>
            </w:r>
            <w:r>
              <w:rPr>
                <w:rFonts w:asciiTheme="majorHAnsi" w:hAnsiTheme="majorHAnsi"/>
                <w:i/>
              </w:rPr>
              <w:t xml:space="preserve">a </w:t>
            </w:r>
            <w:r>
              <w:rPr>
                <w:rFonts w:asciiTheme="majorHAnsi" w:hAnsiTheme="majorHAnsi"/>
              </w:rPr>
              <w:t xml:space="preserve">&gt; 0 i </w:t>
            </w:r>
            <w:r>
              <w:rPr>
                <w:rFonts w:asciiTheme="majorHAnsi" w:hAnsiTheme="majorHAnsi"/>
                <w:i/>
              </w:rPr>
              <w:t xml:space="preserve">x </w:t>
            </w:r>
            <w:r>
              <w:rPr>
                <w:rFonts w:asciiTheme="majorHAnsi" w:hAnsiTheme="majorHAnsi"/>
              </w:rPr>
              <w:t>&gt; 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rozpoznaje i opisuje zależności funkcyjne w sytuacjach praktycznych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przedstawia daną funkcję na różne sposoby w trudniejszych przykładach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 podstawie wykresu funkcji określa liczbę rozwiązań równania </w:t>
            </w:r>
            <w:r>
              <w:rPr>
                <w:rFonts w:asciiTheme="majorHAnsi" w:hAnsiTheme="majorHAnsi"/>
                <w:bCs/>
                <w:i/>
                <w:iCs/>
              </w:rPr>
              <w:t>f</w:t>
            </w:r>
            <w:r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  <w:i/>
                <w:iCs/>
              </w:rPr>
              <w:t>x</w:t>
            </w:r>
            <w:r>
              <w:rPr>
                <w:rFonts w:asciiTheme="majorHAnsi" w:hAnsiTheme="majorHAnsi"/>
                <w:bCs/>
              </w:rPr>
              <w:t xml:space="preserve">) = </w:t>
            </w:r>
            <w:r>
              <w:rPr>
                <w:rFonts w:asciiTheme="majorHAnsi" w:hAnsiTheme="majorHAnsi"/>
                <w:bCs/>
                <w:i/>
                <w:iCs/>
              </w:rPr>
              <w:t>m</w:t>
            </w:r>
            <w:r>
              <w:rPr>
                <w:rFonts w:asciiTheme="majorHAnsi" w:hAnsiTheme="majorHAnsi"/>
                <w:bCs/>
              </w:rPr>
              <w:t xml:space="preserve"> dla ustalonej wartości</w:t>
            </w:r>
            <w:r>
              <w:rPr>
                <w:rFonts w:asciiTheme="majorHAnsi" w:hAnsiTheme="majorHAnsi"/>
                <w:bCs/>
                <w:i/>
                <w:iCs/>
              </w:rPr>
              <w:t xml:space="preserve"> m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 podstawie wykresu funkcji odczytuje zbiory rozwiązań nierówności: </w:t>
            </w:r>
            <w:r>
              <w:rPr>
                <w:rFonts w:asciiTheme="majorHAnsi" w:hAnsiTheme="majorHAnsi"/>
                <w:position w:val="-10"/>
              </w:rPr>
              <w:object w:dxaOrig="3600" w:dyaOrig="330">
                <v:shape id="_x0000_i1039" type="#_x0000_t75" style="width:180pt;height:16.75pt" o:ole="">
                  <v:imagedata r:id="rId34" o:title=""/>
                </v:shape>
                <o:OLEObject Type="Embed" ProgID="Equation.3" ShapeID="_x0000_i1039" DrawAspect="Content" ObjectID="_1696528068" r:id="rId35"/>
              </w:object>
            </w:r>
            <w:r>
              <w:rPr>
                <w:rFonts w:asciiTheme="majorHAnsi" w:hAnsiTheme="majorHAnsi"/>
              </w:rPr>
              <w:t xml:space="preserve"> dla ustalonej wartości </w:t>
            </w:r>
            <w:r>
              <w:rPr>
                <w:rFonts w:asciiTheme="majorHAnsi" w:hAnsiTheme="majorHAnsi"/>
                <w:i/>
                <w:iCs/>
              </w:rPr>
              <w:t>m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odczytuje z wykresów funkcji rozwiązania równań i nierówności typu: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 = 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),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)&lt;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),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)&gt;</w:t>
            </w:r>
            <w:r>
              <w:rPr>
                <w:rFonts w:asciiTheme="majorHAnsi" w:hAnsiTheme="majorHAnsi"/>
                <w:i/>
                <w:iCs/>
              </w:rPr>
              <w:t>g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szkicuje wykres funkcji spełniającej podane warunki oraz określonej różnymi wzorami w różnych przedziałach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współrzędne początku lub końca wektora, jeśli ma dane współrzędne wektora i jednego z punktów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obraz figury w przesunięciu o dany wektor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wzór funkcji, której wykres otrzymano w wyniku przesunięcia o dany wektor</w:t>
            </w:r>
          </w:p>
          <w:p w:rsidR="00230570" w:rsidRDefault="00230570" w:rsidP="00230570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szkicuje wykres funkcji będący efektem wykonania kilku operacji, jeśli ma dany wykres funkcji </w:t>
            </w:r>
            <w:r>
              <w:rPr>
                <w:rFonts w:asciiTheme="majorHAnsi" w:hAnsiTheme="majorHAnsi"/>
                <w:position w:val="-10"/>
              </w:rPr>
              <w:object w:dxaOrig="765" w:dyaOrig="300">
                <v:shape id="_x0000_i1040" type="#_x0000_t75" style="width:38.5pt;height:15.05pt" o:ole="">
                  <v:imagedata r:id="rId36" o:title=""/>
                </v:shape>
                <o:OLEObject Type="Embed" ProgID="Equation.3" ShapeID="_x0000_i1040" DrawAspect="Content" ObjectID="_1696528069" r:id="rId37"/>
              </w:object>
            </w:r>
          </w:p>
          <w:p w:rsidR="00230570" w:rsidRDefault="00230570" w:rsidP="00230570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sporządza wykres funkcji: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jeśli ma dany wykres funkcji </w:t>
            </w:r>
            <w:r>
              <w:rPr>
                <w:rFonts w:asciiTheme="majorHAnsi" w:hAnsiTheme="majorHAnsi"/>
                <w:bCs/>
                <w:i/>
                <w:iCs/>
                <w:position w:val="-10"/>
              </w:rPr>
              <w:object w:dxaOrig="765" w:dyaOrig="300">
                <v:shape id="_x0000_i1041" type="#_x0000_t75" style="width:38.5pt;height:15.05pt" o:ole="">
                  <v:imagedata r:id="rId32" o:title=""/>
                </v:shape>
                <o:OLEObject Type="Embed" ProgID="Equation.3" ShapeID="_x0000_i1041" DrawAspect="Content" ObjectID="_1696528070" r:id="rId38"/>
              </w:object>
            </w:r>
          </w:p>
          <w:p w:rsidR="00230570" w:rsidRDefault="00230570" w:rsidP="00230570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stosuje funkcje i ich własności sytuacjach praktycznych, w tym proporcjonalność odwrotną, do rozwiązywania zadań dotyczących drogi, prędkości i czasu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12"/>
              </w:numPr>
              <w:tabs>
                <w:tab w:val="num" w:pos="720"/>
              </w:tabs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na podstawie definicji bada monotoniczność funkcji danej wzorem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lastRenderedPageBreak/>
              <w:t>udowadnia, że funkcja np.</w:t>
            </w:r>
            <w:r>
              <w:rPr>
                <w:rFonts w:asciiTheme="majorHAnsi" w:hAnsiTheme="majorHAnsi"/>
                <w:position w:val="-22"/>
              </w:rPr>
              <w:object w:dxaOrig="765" w:dyaOrig="555">
                <v:shape id="_x0000_i1042" type="#_x0000_t75" style="width:38.5pt;height:27.65pt" o:ole="">
                  <v:imagedata r:id="rId39" o:title=""/>
                </v:shape>
                <o:OLEObject Type="Embed" ProgID="Equation.3" ShapeID="_x0000_i1042" DrawAspect="Content" ObjectID="_1696528071" r:id="rId40"/>
              </w:object>
            </w:r>
            <w:r>
              <w:rPr>
                <w:rFonts w:asciiTheme="majorHAnsi" w:hAnsiTheme="majorHAnsi"/>
              </w:rPr>
              <w:t xml:space="preserve"> nie jest monotoniczna w swojej dziedzinie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rozwiązuje zadania o znacznym stopniu trudności dotyczące funkcji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5. FUNKCJA LINIOWA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funkcję liniową na podstawie wzoru lub wykresu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rysuje wykres funkcji liniowej danej wzorem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wartość funkcji liniowej dla danego argumentu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miejsce zerowe funkcji liniowej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współczynnik kierunkowy prostej, jeśli ma dane współrzędne dwóch punktów należących do tej prostej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interpretuje współczynniki ze wzoru funkcji liniowej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algebraicznie oraz odczytuje z wykresu funkcji liniowej zbiór argumentów, dla których funkcja przyjmuje wartości dodatnie, ujemne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rozpoznaje wielkości wprost i odwrotnie proporcjonalne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z wykresu funkcji liniowej jej własności: dziedzinę, zbiór wartości, miejsce zerowe, monotoniczność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równanie prostej przechodzącej przez dane dwa punkty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wyznacza współrzędne punktów </w:t>
            </w:r>
            <w:r>
              <w:rPr>
                <w:rFonts w:asciiTheme="majorHAnsi" w:hAnsiTheme="majorHAnsi"/>
              </w:rPr>
              <w:lastRenderedPageBreak/>
              <w:t>przecięcia wykresu funkcji liniowej z osiami układu współrzędnych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 algebraicznie i graficznie, czy dany punkt należy do wykresu funkcji liniowej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przekształca równanie ogólne prostej do postaci kierunkowej i odwrotnie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czy dane trzy punkty są współliniowe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warunek równoległości i prostopadłości prostych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wzór funkcji liniowej, której wykres przechodzi przez dany punkt i jest równoległy do wykresu danej funkcji liniowej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wzór funkcji liniowej, której wykres przechodzi przez dany punkt i jest prostopadły do wykresu danej funkcji liniowej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układ równań metodą algebraiczną i metodą graficzną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liczbę rozwiązań układu równań liniowych, korzystając z jego interpretacji geometrycznej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sprawdza, dla jakich wartości parametru funkcja liniowa jest rosnąca, malejąca, stała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pole figury ograniczonej wykresami funkcji liniowych oraz osiami układu współrzędnych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dla jakich wartości parametru dwie proste są równoległe, prostopadłe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współrzędne wierzchołków wielokąta, gdy dane są równania prostych zawierających jego boki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tekstowe prowadzące do układów równań liniowych z dwiema niewiadomymi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opisuje za pomocą układu nierówności liniowych zbiór punktów przedstawionych w układzie współrzędnych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rozwiązuje równania i nierówności liniowe z parametrem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stosuje własności funkcji liniowej do rozwiązywania zadań tekstowych osadzonych w kontekście praktycznym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analizuje własności funkcji liniowej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określa własności funkcji liniowej w zależności od wartości parametrów występujących w jej wzorze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wykorzystuje własności funkcji liniowej w zadaniach dotyczących wielokątów w układzie współrzędnych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układ równań z parametrem</w:t>
            </w:r>
          </w:p>
          <w:p w:rsidR="00230570" w:rsidRDefault="00230570" w:rsidP="00230570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funkcji liniowej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wyprowadza równanie prostej o danym współczynniku kierunkowym przechodzącej przez dany punkt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udowadnia warunek prostopadłości prostych o danych równaniach kierunkowych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6. PLANIMETRIA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rozróżnia trójkąty: ostrokątne, prostokątne, rozwartokątne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twierdzenie o sumie miar kątów w trójkącie w prostych przypadkach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sprawdza, czy z trzech odcinków o danych długościach można zbudować trójkąt 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udowadnia przystawanie trójkątów, wykorzystując cechy przystawania </w:t>
            </w:r>
            <w:r>
              <w:rPr>
                <w:rFonts w:asciiTheme="majorHAnsi" w:hAnsiTheme="majorHAnsi"/>
                <w:bCs/>
              </w:rPr>
              <w:t>(proste przypadki)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wykorzystuje cechy przystawania trójkątów do rozwiązywania prostych zadań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udowadnia podobieństwo trójkątów, wykorzystując cechy podobieństwa </w:t>
            </w:r>
            <w:r>
              <w:rPr>
                <w:rFonts w:asciiTheme="majorHAnsi" w:hAnsiTheme="majorHAnsi"/>
                <w:bCs/>
              </w:rPr>
              <w:t>(proste przypadki)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zapisuje proporcje boków w trójkątach podobnych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wykorzystuje podobieństwo trójkątów do rozwiązywania elementarnych zadań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sprawdza, czy dane figury są podobne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długości boków figur podobnych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w prostych zadaniach twierdzenie o stosunku pól figur podobnych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wskazuje w wielokątach odcinki proporcjonalne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proste zadania, wykorzystując twierdzenie Talesa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udowadnia równoległość prostych stosując twierdzenie odwrotne do twierdzenia Talesa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twierdzenie o dwusiecznej kąta w trójkącie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przeprowadza dowód twierdzenia o sumie miar kątów w trójkącie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cechy przystawania trójkątów do rozwiązywania trudniejszych zadań geometrycznych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wykorzystuje podobieństwo trójkątów do rozwiązywania praktycznych problemów i trudniejszych zadań geometrycznych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dotyczące podobieństwa wielokątów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zadania, wykorzystując twierdzenie Talesa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twierdzenie o dwusiecznej kąta w trójkącie do rozwiązywania zadań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4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przeprowadza dowód twierdzenia Talesa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przeprowadza dowód twierdzenia o dwusiecznej kąta w trójkącie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wymagające uzasadnienia i dowodzenia z zastosowaniem twierdzenia Talesa i twierdzenia odwrotnego do twierdzenia Talesa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stosuje własności podobieństwa figur podczas rozwiązywania zadań problemowych oraz zadań wymagających przeprowadzenia dowodu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stosuje twierdzenie o dwusiecznej kąta w </w:t>
            </w:r>
            <w:r>
              <w:rPr>
                <w:rFonts w:asciiTheme="majorHAnsi" w:hAnsiTheme="majorHAnsi"/>
              </w:rPr>
              <w:lastRenderedPageBreak/>
              <w:t>trójkącie w zadaniach wymagających przeprowadzenia dowodu</w:t>
            </w:r>
          </w:p>
          <w:p w:rsidR="00230570" w:rsidRDefault="00230570" w:rsidP="00230570">
            <w:pPr>
              <w:numPr>
                <w:ilvl w:val="0"/>
                <w:numId w:val="13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zadania o znacznym stopniu trudności dotyczące przystawania i podobieństwa figur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7. FUNKCJA KWADRATOWA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szkicuje wykres funkcji </w:t>
            </w:r>
            <w:r>
              <w:rPr>
                <w:rFonts w:asciiTheme="majorHAnsi" w:hAnsiTheme="majorHAnsi"/>
                <w:position w:val="-10"/>
              </w:rPr>
              <w:object w:dxaOrig="975" w:dyaOrig="330">
                <v:shape id="_x0000_i1043" type="#_x0000_t75" style="width:48.55pt;height:16.75pt" o:ole="">
                  <v:imagedata r:id="rId41" o:title=""/>
                </v:shape>
                <o:OLEObject Type="Embed" ProgID="Equation.3" ShapeID="_x0000_i1043" DrawAspect="Content" ObjectID="_1696528072" r:id="rId42"/>
              </w:object>
            </w:r>
            <w:r>
              <w:rPr>
                <w:rFonts w:asciiTheme="majorHAnsi" w:hAnsiTheme="majorHAnsi"/>
              </w:rPr>
              <w:t xml:space="preserve">i podaje jej własności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sprawdza algebraicznie, czy dany punkt należy do wykresu danej funkcji kwadratowej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szkicuje wykres funkcji kwadratowej w postaci kanonicznej i podaje jej własności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ustala wzór funkcji kwadratowej w postaci kanonicznej na podstawie informacji o przesunięciach wykresu funkcji </w:t>
            </w:r>
            <w:r>
              <w:rPr>
                <w:rFonts w:asciiTheme="majorHAnsi" w:hAnsiTheme="majorHAnsi"/>
                <w:position w:val="-10"/>
              </w:rPr>
              <w:object w:dxaOrig="975" w:dyaOrig="330">
                <v:shape id="_x0000_i1044" type="#_x0000_t75" style="width:48.55pt;height:16.75pt" o:ole="">
                  <v:imagedata r:id="rId41" o:title=""/>
                </v:shape>
                <o:OLEObject Type="Embed" ProgID="Equation.3" ShapeID="_x0000_i1044" DrawAspect="Content" ObjectID="_1696528073" r:id="rId43"/>
              </w:objec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przekształca wzór funkcji kwadratowej z postaci kanonicznej do postaci ogólnej i odwrotnie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wyróżnik trójmianu kwadratowego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oblicza współrzędne wierzchołka paraboli, podaje równanie jej osi symetrii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brakujące współczynniki funkcji kwadratowej, jeśli zna współrzędne punktów należących do jej wykresu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równania kwadratowe niepełne metodą rozkładu na czynniki oraz stosując wzory skróconego mnożenia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określa liczbę pierwiastków równania kwadratowego w zależności od znaku wyróżnika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równania kwadratowe, stosując wzory na pierwiastki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wyznacza algebraicznie współrzędne punktów przecięcia paraboli z osiami układu współrzędnych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przedstawia trójmian kwadratowy w postaci iloczynowej, o ile taka postać istnieje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odczytuje miejsca zerowe funkcji kwadratowej z jej postaci iloczynowej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rozwiązuje nierówności kwadratowe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rysuje wykres funkcji </w:t>
            </w:r>
            <w:r>
              <w:rPr>
                <w:rFonts w:asciiTheme="majorHAnsi" w:hAnsiTheme="majorHAnsi"/>
                <w:i/>
                <w:iCs/>
              </w:rPr>
              <w:t xml:space="preserve">y </w:t>
            </w:r>
            <w:r>
              <w:rPr>
                <w:rFonts w:asciiTheme="majorHAnsi" w:hAnsiTheme="majorHAnsi"/>
              </w:rPr>
              <w:t>= |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 xml:space="preserve">)|, gdy dany jest wykres funkcji kwadratowej </w:t>
            </w:r>
            <w:r>
              <w:rPr>
                <w:rFonts w:asciiTheme="majorHAnsi" w:hAnsiTheme="majorHAnsi"/>
                <w:i/>
                <w:iCs/>
              </w:rPr>
              <w:t xml:space="preserve">y </w:t>
            </w:r>
            <w:r>
              <w:rPr>
                <w:rFonts w:asciiTheme="majorHAnsi" w:hAnsiTheme="majorHAnsi"/>
              </w:rPr>
              <w:t xml:space="preserve">= 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x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szkicuje wykres funkcji kwadratowej i podaje jej własności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współczynniki funkcji kwadratowej, jeśli zna współrzędne punktów należących do jej wykresu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znajduje współczynniki funkcji kwadratowej na podstawie informacji o jej własnościach, np. zbiorze wartości, maksymalnych przedziałach monotoniczności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rozwiązuje równania i nierówności kwadratowe z wartością bezwzględną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znajduje iloczyn, sumę, różnicę zbiorów rozwiązań nierówności kwadratowych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szkicuje wykres funkcji, który jest efektem wykonania dwóch przekształceń wykresu funkcji kwadratowej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przekształca na ogólnych danych wzór funkcji kwadratowej z postaci ogólnej do postaci kanonicznej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wyprowadza wzory na współrzędne wierzchołka paraboli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wyprowadza wzory na pierwiastki równania kwadratowego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szkicuje wykres funkcji, który jest efektem wykonania więcej niż dwóch przekształceń wykresu funkcji kwadratowej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rozwiązuje zadania o znacznym stopniu trudności dotyczące funkcji kwadratowej</w:t>
            </w:r>
          </w:p>
        </w:tc>
      </w:tr>
    </w:tbl>
    <w:p w:rsidR="00C07136" w:rsidRDefault="00C07136"/>
    <w:p w:rsidR="00B8464E" w:rsidRDefault="00B8464E" w:rsidP="0023057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230570" w:rsidRDefault="00230570" w:rsidP="00230570">
      <w:pPr>
        <w:pStyle w:val="Standard"/>
        <w:rPr>
          <w:rFonts w:hint="eastAsia"/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Przedmiot: matematyka – liceum po SP – klasa 2 – zakres podstawowy i rozszerzony</w:t>
      </w:r>
    </w:p>
    <w:p w:rsidR="00230570" w:rsidRDefault="00230570" w:rsidP="00230570">
      <w:pPr>
        <w:pStyle w:val="Standard"/>
        <w:rPr>
          <w:rFonts w:hint="eastAsia"/>
          <w:sz w:val="28"/>
          <w:szCs w:val="28"/>
        </w:rPr>
      </w:pPr>
    </w:p>
    <w:p w:rsidR="00230570" w:rsidRDefault="00230570" w:rsidP="00230570">
      <w:pPr>
        <w:pStyle w:val="Standard"/>
        <w:rPr>
          <w:rFonts w:hint="eastAsi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podstawowe. </w:t>
            </w:r>
          </w:p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Wymagania ponadpodstawowe. </w:t>
            </w:r>
          </w:p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Uczeń: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Pogrubieniem </w:t>
            </w:r>
            <w:r>
              <w:rPr>
                <w:rFonts w:asciiTheme="majorHAnsi" w:hAnsiTheme="majorHAnsi"/>
                <w:sz w:val="22"/>
                <w:szCs w:val="22"/>
              </w:rPr>
              <w:t>oznaczono wymagania, które wykraczają poza podstawę programową.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1. ZASTOSOWANIA FUNKCJI KWADRATOWEJ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rozwiązuje równania kwadratowe, stosując poznane metody i wzory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wyznacza argument, dla którego funkcja kwadratowa przyjmuje daną wartość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przedstawia trójmian kwadratowy w postaci iloczynowej i podaje jego pierwiastki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rozwiązuje nierówności kwadratowe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rPr>
                <w:bCs/>
              </w:rPr>
              <w:t>zaznacza na osi liczbowej iloczyn i różnicę zbiorów</w:t>
            </w:r>
            <w:r>
              <w:t xml:space="preserve"> rozwiązań dwóch nierówności kwadratowych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rozwiązuje równania dwukwadratowe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rPr>
                <w:bCs/>
              </w:rPr>
              <w:t>rozwiązuje algebraicznie układ równań, z których jedno jest równaniem paraboli, a drugie równaniem prostej, i podaje interpretację geometryczną rozwiązania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bCs/>
              </w:rPr>
            </w:pPr>
            <w:r>
              <w:rPr>
                <w:bCs/>
              </w:rPr>
              <w:t>rozwiązuje algebraicznie układy równań, z których obydwa równania są równaniami parabol, i podaje interpretację geometryczną rozwiązania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rPr>
                <w:bCs/>
              </w:rPr>
              <w:t xml:space="preserve">stosuje wzory </w:t>
            </w:r>
            <w:proofErr w:type="spellStart"/>
            <w:r>
              <w:rPr>
                <w:bCs/>
              </w:rPr>
              <w:t>Viète’a</w:t>
            </w:r>
            <w:proofErr w:type="spellEnd"/>
            <w:r>
              <w:rPr>
                <w:bCs/>
              </w:rPr>
              <w:t xml:space="preserve"> do wyznaczania sumy i iloczynu pierwiastków równania kwadratowego oraz do określania znaków pierwiastków trójmianu kwadratowego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stosuje pojęcie najmniejszej i największej wartości funkcji, wyznacza w prostych przypadkach najmniejszą i największą wartość funkcji kwadratowej w przedziale domkniętym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przeprowadza analizę zadania tekstowego i znajduje w prostych przypadkach rozwiązanie, które spełnia ułożone przez niego warunki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 xml:space="preserve">rozwiązuje w trudniejszych przypadkach równania, które można sprowadzić do równań kwadratowych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stosuje nierówności kwadratowe do wyznaczania dziedziny funkcji, w której wzorze występują pierwiastki kwadratowe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 xml:space="preserve">rozwiązuje układy równań, z których co najmniej jedno jest równaniem paraboli, i </w:t>
            </w:r>
            <w:r>
              <w:rPr>
                <w:bCs/>
              </w:rPr>
              <w:t xml:space="preserve">podaje interpretację geometryczną rozwiązania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bCs/>
              </w:rPr>
            </w:pPr>
            <w:r>
              <w:rPr>
                <w:bCs/>
              </w:rPr>
              <w:t>zaznacza w układzie współrzędnych obszar opisany układem nierówności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 xml:space="preserve">stosując wzory </w:t>
            </w:r>
            <w:proofErr w:type="spellStart"/>
            <w:r>
              <w:rPr>
                <w:bCs/>
              </w:rPr>
              <w:t>Viète’a</w:t>
            </w:r>
            <w:proofErr w:type="spellEnd"/>
            <w:r>
              <w:rPr>
                <w:bCs/>
              </w:rPr>
              <w:t>,</w:t>
            </w:r>
            <w:r>
              <w:t xml:space="preserve"> oblicza wartości wyrażeń zawierających sumę i iloczyn pierwiastków trójmianu kwadratowego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</w:pPr>
            <w:r>
              <w:t>układa równanie kwadratowe, którego pierwiastki spełniają określone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bCs/>
              </w:rPr>
            </w:pPr>
            <w:r>
              <w:rPr>
                <w:bCs/>
              </w:rPr>
              <w:t>rozwiązuje równania i nierówności kwadratowe z parametrem spełniające podane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bCs/>
              </w:rPr>
            </w:pPr>
            <w:r>
              <w:rPr>
                <w:bCs/>
              </w:rPr>
              <w:t>wyznacza najmniejszą i największą wartość funkcji w przedziale domkniętym, korzystając z własności funkcji kwadratowej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bCs/>
              </w:rPr>
            </w:pPr>
            <w:r>
              <w:rPr>
                <w:bCs/>
              </w:rPr>
              <w:t>stosuje własności funkcji kwadratowej do rozwiązywania zadań optymalizacyjnych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rozwiązuje zadania tekstowe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 xml:space="preserve">wyprowadza wzory </w:t>
            </w:r>
            <w:proofErr w:type="spellStart"/>
            <w:r>
              <w:rPr>
                <w:bCs/>
              </w:rPr>
              <w:t>Viète’a</w:t>
            </w:r>
            <w:proofErr w:type="spellEnd"/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rozwiązuje zadania o znacznym stopniu trudności dotyczące funkcji kwadratowej, w tym zadania z parametrem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2. WIELOMIANY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  <w:color w:val="000000" w:themeColor="text1"/>
              </w:rPr>
              <w:t xml:space="preserve">podaje przykład wielomianu, </w:t>
            </w:r>
            <w:r>
              <w:rPr>
                <w:bCs/>
              </w:rPr>
              <w:t>określa jego stopień i podaje wartości jego współczynników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zapisuje wielomian w sposób uporządkowany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wartość wielomianu dla danego argumentu; sprawdza, czy dany punkt należy do wykresu danego wielomianu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</w:pPr>
            <w:r>
              <w:lastRenderedPageBreak/>
              <w:t>wyznacza sumę, różnicę, iloczyn wielomianów i określa ich stopień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szkicuje wykres wielomianu będącego sumą jednomianów stopnia pierwszego i drugiego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określa stopień iloczynu wielomianów bez wykonywania mnożenia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podaje współczynnik przy najwyższej potędze oraz wyraz wolny iloczynu wielomianów, bez wykonywania mnożenia wielomianów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wzory na </w:t>
            </w:r>
            <w:r>
              <w:rPr>
                <w:bCs/>
              </w:rPr>
              <w:t xml:space="preserve">sześcian sumy lub różnicy oraz wzory na sumę i różnicę sześcianów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rozkłada wielomian na czynniki, stosując metodę grupowania wyrazów i wyłączania wspólnego czynnika poza nawias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rozwiązuje proste równania wielomianowe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wyznacza punkty przecięcia wykresu wielomianu i prostej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dzieli wielomian przez dwumian </w:t>
            </w:r>
            <m:oMath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a</m:t>
              </m:r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sprawdza poprawność wykonanego dzielenia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zapisuje wielomian w postaci </w:t>
            </w:r>
            <m:oMath>
              <m:r>
                <w:rPr>
                  <w:rFonts w:ascii="Cambria Math"/>
                </w:rPr>
                <m:t>w(x)=p(x)q(x)+r</m:t>
              </m:r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wyznacza wartość parametru tak, aby dane wielomiany były równe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sprawdza podzielność wielomianu przez dwumian </w:t>
            </w:r>
            <m:oMath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a</m:t>
              </m:r>
            </m:oMath>
            <w:r>
              <w:t xml:space="preserve"> bez wykonywania dzielenia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sprawdza, czy dana liczba jest pierwiastkiem wielomianu, i wyznacza pozostałe pierwiastki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określa, które liczby mogą być pierwiastkami całkowitymi lub wymiernymi wielomianu o współczynnikach całkowitych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rozwiązuje równania wielomianowe z wykorzystaniem twierdzeń o pierwiastkach całkowitych i wymiernych wielomianu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wyznacza pierwiastki wielomianu i podaje ich krotność, gdy dany jest wielomian w postaci iloczynowej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znając stopień wielomianu i jego pierwiastek, bada, czy wielomian ma inne pierwiastki, oraz określa ich krotność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szkicuje wykres wielomianu, gdy dana jest jego postać iloczynowa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dobiera wzór wielomianu do szkicu wykresu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rozwiązuje nierówności wielomianowe, korzystając ze szkicu wykresu lub wykorzystując postać iloczynową </w:t>
            </w:r>
            <w:r>
              <w:lastRenderedPageBreak/>
              <w:t>wielomianu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opisuje wielomianem zależności dane w zadaniu, wyznacza dziedzinę i rozwiązuje zadanie tekstowe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oblicza wartość wielomianu dwóch (trzech) zmiennych dla danych argumentów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lastRenderedPageBreak/>
              <w:t>wyznacza współczynniki wielomianu spełniającego dane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określa stopień wielomianu w zależności od parametru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sumę współczynników wielomianu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wielomiany wielu zmiennych w zadaniach różnych typów; określa stopień wielomianu wielu zmiennych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lastRenderedPageBreak/>
              <w:t>wykonuje działania na wielomianach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n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/>
                    </w:rPr>
                    <m:t>…</m:t>
                  </m:r>
                  <m:r>
                    <w:rPr>
                      <w:rFonts w:ascii="Cambria Math"/>
                    </w:rPr>
                    <m:t>+1</m:t>
                  </m:r>
                </m:e>
              </m:d>
            </m:oMath>
          </w:p>
          <w:p w:rsidR="00230570" w:rsidRDefault="00230570" w:rsidP="001B07B9">
            <w:pPr>
              <w:ind w:left="720"/>
            </w:pPr>
            <w: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p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n</m:t>
                  </m:r>
                </m:sup>
              </m:sSup>
              <m:r>
                <w:rPr>
                  <w:rFonts w:asci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b+</m:t>
                  </m:r>
                  <m:r>
                    <w:rPr>
                      <w:rFonts w:ascii="Cambria Math"/>
                    </w:rPr>
                    <m:t>…</m:t>
                  </m:r>
                  <m:r>
                    <w:rPr>
                      <w:rFonts w:ascii="Cambria Math"/>
                    </w:rPr>
                    <m:t>+a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p>
                  </m:sSup>
                </m:e>
              </m:d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  <w:r>
              <w:rPr>
                <w:iCs/>
              </w:rPr>
              <w:t xml:space="preserve"> do usuwania niewymierności </w:t>
            </w:r>
            <w:r>
              <w:rPr>
                <w:iCs/>
              </w:rPr>
              <w:br/>
              <w:t>z mianownika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rozkłada wielomian na czynniki możliwie najniższego stopnia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rozkład wielomianu na czynniki w zadaniach różnych typów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rozkłada dany wielomian na czynniki, stosując metodę podaną w przykładzie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dzieli wielomian przez inny wielomian i zapisuje go w postaci </w:t>
            </w:r>
            <m:oMath>
              <m:r>
                <w:rPr>
                  <w:rFonts w:ascii="Cambria Math"/>
                </w:rPr>
                <m:t>w(x)=p(x)q(x)+r(x)</m:t>
              </m:r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sprawdza podzielność wielomianu przez wielomian </w:t>
            </w:r>
            <m:oMath>
              <m:r>
                <w:rPr>
                  <w:rFonts w:ascii="Cambria Math"/>
                </w:rPr>
                <m:t>(x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p)(x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q)</m:t>
              </m:r>
            </m:oMath>
            <w:r>
              <w:t xml:space="preserve"> bez wykonywania dzielenia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dzieli wielomian przez dwumian </w:t>
            </w:r>
            <m:oMath>
              <m:r>
                <w:rPr>
                  <w:rFonts w:ascii="Cambria Math"/>
                </w:rPr>
                <m:t>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a</m:t>
              </m:r>
            </m:oMath>
            <w:r>
              <w:t>, stosując schemat Hornera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t>wyznacza resztę z dzielenia wielomianu, gdy podane są określone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rozwiązuje równania wielomianowe z wykorzystaniem twierdzeń o pierwiastkach całkowitych i wymiernych wielomianu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rozwiązuje zadania z parametrem dotyczące pierwiastków wielokrotnych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rozwiązuje równania wielomianowe metodą grupowania wyrazów i wyłączając wspólny czynnik przed nawias w trudniejszych przypadkach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szkicuje wykres wielomianu po wyznaczeniu jego pierwiastków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nierówności wielomianowe do wyznaczania dziedziny funkcji zapisanej za pomocą pierwiastków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wykonuje działania na zbiorach określonych nierównościami wielomianowymi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rozwiązuje zadania z parametrem, korzystając z równań i nierówności wielomianowych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opisuje za pomocą wielomianu objętość lub pole powierzchni bryły oraz określa dziedzinę powstałej w ten sposób funkcji; wykorzystuje równania wielomianowe w zadaniach dotyczących związków miarowych w prostopadłościanach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lastRenderedPageBreak/>
              <w:t>Na ocenę celującą dodatkowo: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stosuje wzory skróconego mnożenia do dowodzenia twierdzeń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rozwiązuje zadania z parametrem o podwyższonym stopniu trudności, dotyczące wyznaczania reszty z dzielenia wielomianu przez np. wielomian stopnia drugiego</w:t>
            </w:r>
          </w:p>
          <w:p w:rsidR="00230570" w:rsidRDefault="00230570" w:rsidP="00230570">
            <w:pPr>
              <w:pStyle w:val="Tekstpodstawowy"/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stosuje równania i nierówności wielomianowe do rozwiązywania zadań praktycznych </w:t>
            </w:r>
            <w:bookmarkStart w:id="1" w:name="_Hlk43977525"/>
            <w:r>
              <w:rPr>
                <w:sz w:val="22"/>
                <w:szCs w:val="22"/>
                <w:lang w:eastAsia="en-US"/>
              </w:rPr>
              <w:t>o podwyższonym stopniu trudności</w:t>
            </w:r>
            <w:bookmarkEnd w:id="1"/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 xml:space="preserve">przeprowadza dowody twierdzeń dotyczących wielomianów, np. twierdzenia </w:t>
            </w:r>
            <w:proofErr w:type="spellStart"/>
            <w:r>
              <w:t>Bézouta</w:t>
            </w:r>
            <w:proofErr w:type="spellEnd"/>
            <w:r>
              <w:t>, twierdzenia o pierwiastkach całkowitych wielomianu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 xml:space="preserve">przeprowadza dowód twierdzenia o dzieleniu z resztą wielomianu przez dwumian postaci </w:t>
            </w:r>
            <w:r>
              <w:br/>
            </w:r>
            <w:r>
              <w:rPr>
                <w:i/>
              </w:rPr>
              <w:t xml:space="preserve">x – a </w:t>
            </w:r>
            <w:r>
              <w:t xml:space="preserve">(algorytm </w:t>
            </w:r>
            <w:proofErr w:type="spellStart"/>
            <w:r>
              <w:t>Hornera</w:t>
            </w:r>
            <w:proofErr w:type="spellEnd"/>
            <w:r>
              <w:t>) w szczególnym przypadku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3. FUNKCJE WYMIERNE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t xml:space="preserve">szkicuje wykres funkcji </w:t>
            </w:r>
            <m:oMath>
              <m:r>
                <w:rPr>
                  <w:rFonts w:asci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x</m:t>
                  </m:r>
                </m:den>
              </m:f>
            </m:oMath>
            <w:r>
              <w:t xml:space="preserve"> (w prostych przypadkach także w podanym zbiorze), gdzie </w:t>
            </w: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≠</m:t>
              </m:r>
              <m:r>
                <w:rPr>
                  <w:rFonts w:ascii="Cambria Math"/>
                </w:rPr>
                <m:t>0</m:t>
              </m:r>
            </m:oMath>
            <w:r>
              <w:t>, i podaje jej własności (dziedzinę, zbiór wartości, przedziały monotoniczności)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</w:pPr>
            <w:r>
              <w:t xml:space="preserve">przesuwa wykres funkcji </w:t>
            </w:r>
            <m:oMath>
              <m:r>
                <w:rPr>
                  <w:rFonts w:asci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x</m:t>
                  </m:r>
                </m:den>
              </m:f>
            </m:oMath>
            <w:r>
              <w:t xml:space="preserve">, gdzie </w:t>
            </w: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≠</m:t>
              </m:r>
              <m:r>
                <w:rPr>
                  <w:rFonts w:ascii="Cambria Math"/>
                </w:rPr>
                <m:t>0</m:t>
              </m:r>
            </m:oMath>
            <w:r>
              <w:t>, o wektor, podaje jej własności oraz podaje równania asymptot jej wykresu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</w:pPr>
            <w:r>
              <w:t xml:space="preserve">podaje współrzędne wektora, o jaki należy przesunąć wykres funkcji </w:t>
            </w:r>
            <m:oMath>
              <m:r>
                <w:rPr>
                  <w:rFonts w:asci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x</m:t>
                  </m:r>
                </m:den>
              </m:f>
            </m:oMath>
            <w:r>
              <w:t xml:space="preserve">, gdzie </w:t>
            </w:r>
            <m:oMath>
              <m:r>
                <w:rPr>
                  <w:rFonts w:ascii="Cambria Math"/>
                </w:rPr>
                <m:t>a</m:t>
              </m:r>
              <m:r>
                <w:rPr>
                  <w:rFonts w:ascii="Cambria Math"/>
                </w:rPr>
                <m:t>≠</m:t>
              </m:r>
              <m:r>
                <w:rPr>
                  <w:rFonts w:ascii="Cambria Math"/>
                </w:rPr>
                <m:t>0</m:t>
              </m:r>
            </m:oMath>
            <w:r>
              <w:t xml:space="preserve">, aby otrzymać wykres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p</m:t>
                  </m:r>
                </m:den>
              </m:f>
              <m:r>
                <w:rPr>
                  <w:rFonts w:ascii="Cambria Math"/>
                </w:rPr>
                <m:t>+q</m:t>
              </m:r>
            </m:oMath>
            <w:bookmarkStart w:id="2" w:name="_Hlk43979721"/>
            <w:r>
              <w:t xml:space="preserve"> w prostych przypadkach</w:t>
            </w:r>
            <w:bookmarkEnd w:id="2"/>
            <w:r>
              <w:t xml:space="preserve">; </w:t>
            </w:r>
            <w:r>
              <w:rPr>
                <w:bCs/>
              </w:rPr>
              <w:t xml:space="preserve">szkicuje wykres funkcji </w:t>
            </w:r>
            <w:r>
              <w:rPr>
                <w:bCs/>
              </w:rPr>
              <w:br/>
            </w:r>
            <m:oMath>
              <m:r>
                <w:rPr>
                  <w:rFonts w:asci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p</m:t>
                  </m:r>
                </m:den>
              </m:f>
              <m:r>
                <w:rPr>
                  <w:rFonts w:ascii="Cambria Math"/>
                </w:rPr>
                <m:t>+q</m:t>
              </m:r>
            </m:oMath>
            <w:r>
              <w:t xml:space="preserve"> </w:t>
            </w:r>
          </w:p>
          <w:p w:rsidR="00230570" w:rsidRDefault="00230570" w:rsidP="00230570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dobiera wzór funkcji do jej wykresu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przekształca wzór funkcji homograficznej do postaci kanonicznej w prostych przypadkach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t>wyznacza równania asymptot wykresu funkcji homograficznej, korzystając z jej postaci kanonicznej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wyznacza dziedzinę prostego wyrażenia wymiernego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oblicza wartość wyrażenia wymiernego dla danej wartości zmiennej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 xml:space="preserve">upraszcza </w:t>
            </w:r>
            <w:r>
              <w:t>w prostych przypadkach</w:t>
            </w:r>
            <w:r>
              <w:rPr>
                <w:bCs/>
              </w:rPr>
              <w:t xml:space="preserve"> wyrażenia wymierne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wykonuje działania na wyrażeniach wymiernych w prostych przypadkach i </w:t>
            </w:r>
            <w:r>
              <w:rPr>
                <w:bCs/>
                <w:color w:val="000000"/>
              </w:rPr>
              <w:lastRenderedPageBreak/>
              <w:t>podaje odpowiednie założenia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rozwiązuje równania wymierne, podaje i uwzględnia odpowiednie założenia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 xml:space="preserve">rozwiązuje, </w:t>
            </w:r>
            <w:r>
              <w:rPr>
                <w:bCs/>
                <w:color w:val="000000"/>
              </w:rPr>
              <w:t>również graficznie,</w:t>
            </w:r>
            <w:r>
              <w:rPr>
                <w:bCs/>
              </w:rPr>
              <w:t xml:space="preserve"> nierówności wymierne </w:t>
            </w:r>
            <w:r>
              <w:t>w prostych przypadkach</w:t>
            </w:r>
          </w:p>
          <w:p w:rsidR="00230570" w:rsidRDefault="00230570" w:rsidP="0023057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Cs/>
              </w:rPr>
            </w:pPr>
            <w:r>
              <w:rPr>
                <w:bCs/>
              </w:rPr>
              <w:t>wyznacza ze wzoru dziedzinę i miejsce zerowe funkcji wymiernej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stosuje własności wartości bezwzględnej do rozwiązywania prostych równań i nierówności wymiernych</w:t>
            </w:r>
            <w:r>
              <w:t xml:space="preserve"> </w:t>
            </w:r>
            <w:r>
              <w:rPr>
                <w:bCs/>
              </w:rPr>
              <w:t>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wykorzystuje wyrażenia wymierne do rozwiązywania prostych zadań tekstowych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lastRenderedPageBreak/>
              <w:t>wyznacza równania osi symetrii i współrzędne środka symetrii hiperboli opisanej równaniem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przekształca wzór funkcji homograficznej do postaci kanonicznej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szkicuje wykresy funkcji homograficznych i określa ich własności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>wyznacza wzór funkcji homograficznej spełniającej podane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rozwiązuje zadania z parametrem dotyczące funkcji homograficznej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>wyznacza równanie hiperboli na podstawie informacji podanych na rysunku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szkicuje wykresy funkcji </w:t>
            </w:r>
            <m:oMath>
              <m:r>
                <w:rPr>
                  <w:rFonts w:ascii="Cambria Math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f(x)</m:t>
                      </m:r>
                    </m:e>
                  </m:d>
                </m:e>
              </m:d>
            </m:oMath>
            <w:r>
              <w:rPr>
                <w:bCs/>
              </w:rPr>
              <w:t xml:space="preserve">, </w:t>
            </w:r>
            <m:oMath>
              <m:r>
                <w:rPr>
                  <w:rFonts w:ascii="Cambria Math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</w:rPr>
                    <m:t>)</m:t>
                  </m:r>
                </m:e>
              </m:d>
            </m:oMath>
            <w:r>
              <w:rPr>
                <w:bCs/>
              </w:rPr>
              <w:t xml:space="preserve">, </w:t>
            </w:r>
            <m:oMath>
              <m:r>
                <w:rPr>
                  <w:rFonts w:ascii="Cambria Math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</w:rPr>
                        <m:t>)</m:t>
                      </m:r>
                    </m:e>
                  </m:d>
                </m:e>
              </m:d>
            </m:oMath>
            <w:r>
              <w:rPr>
                <w:bCs/>
              </w:rPr>
              <w:t xml:space="preserve">, gdzie </w:t>
            </w:r>
            <w:r>
              <w:rPr>
                <w:bCs/>
                <w:i/>
              </w:rPr>
              <w:t>f</w:t>
            </w:r>
            <w:r>
              <w:rPr>
                <w:bCs/>
              </w:rPr>
              <w:t xml:space="preserve"> jest funkcją homograficzną, i opisuje ich własności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wykonuje działania na wyrażeniach wymiernych, podaje odpowiednie założenia i zapisuje je w najprostszej postaci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  <w:color w:val="000000"/>
              </w:rPr>
            </w:pPr>
            <w:r>
              <w:t>mnoży wyrażenia wymierne dwóch zmiennych i podaje konieczne założenia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przekształca wzory, stosując działania na wyrażeniach wymiernych; wyznacza z danego wzoru wskazaną zmienną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równania i nierówności wymierne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znajduje współrzędne punktów wspólnych </w:t>
            </w:r>
            <w:r>
              <w:rPr>
                <w:bCs/>
              </w:rPr>
              <w:lastRenderedPageBreak/>
              <w:t>hiperboli i prostej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>rozwiązuje algebraicznie i graficznie układy równań, w których występują wyrażenia wymierne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układy nierówności wymiernych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  <w:color w:val="000000" w:themeColor="text1"/>
              </w:rPr>
              <w:t>wyznacza dziedzinę i miejsce zerowe funkcji wymiernej danej wzorem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wykorzystuje wyrażenia wymierne do rozwiązywania trudniejszych zadań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zadania z parametrem dotyczące funkcji wymiernej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stosuje własności wartości bezwzględnej do rozwiązywania równań i nierówności wymiernych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zaznacza w układzie współrzędnych zbiory punktów spełniających określone warunki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rozwiązuje zadania tekstowe, wykorzystując wyrażenia wymierne, oraz zadania dotyczące związku między drogą, prędkością i czasem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>przekształca wzory funkcji, w których występują sumy (lub różnice) wyrażeń ze znakiem wartości bezwzględnej, szkicuje ich wykresy i podaje własności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>
              <w:rPr>
                <w:bCs/>
              </w:rPr>
              <w:t>stosuje własności hiperboli do rozwiązywania zadań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 xml:space="preserve">wyznacza liczbę rozwiązań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=m</m:t>
              </m:r>
            </m:oMath>
            <w:r>
              <w:rPr>
                <w:bCs/>
              </w:rPr>
              <w:t xml:space="preserve">, </w:t>
            </w:r>
            <m:oMath>
              <m:r>
                <w:rPr>
                  <w:rFonts w:ascii="Cambria Math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</w:rPr>
                    <m:t>)</m:t>
                  </m:r>
                </m:e>
              </m:d>
              <m:r>
                <w:rPr>
                  <w:rFonts w:ascii="Cambria Math"/>
                </w:rPr>
                <m:t>=m</m:t>
              </m:r>
            </m:oMath>
            <w:r>
              <w:rPr>
                <w:bCs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=m</m:t>
              </m:r>
            </m:oMath>
            <w:r>
              <w:rPr>
                <w:bCs/>
              </w:rPr>
              <w:t xml:space="preserve">, gdzie </w:t>
            </w:r>
            <w:r>
              <w:rPr>
                <w:bCs/>
                <w:i/>
              </w:rPr>
              <w:t>f</w:t>
            </w:r>
            <w:r>
              <w:rPr>
                <w:bCs/>
              </w:rPr>
              <w:t xml:space="preserve"> jest funkcją homograficzną, w zależności od parametru </w:t>
            </w:r>
            <w:r>
              <w:rPr>
                <w:bCs/>
                <w:i/>
              </w:rPr>
              <w:t>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  <w:color w:val="000000"/>
              </w:rPr>
              <w:t>stosuje funkcje wymierne do rozwiązywania zadań z parametrem o podwyższonym stopniu trudności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4. TRYGONOMETRIA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twierdzenie Pitagorasa i twierdzenie odwrotne do twierdzenia Pitagorasa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wykorzystuje wzory na przekątną kwadratu i wysokość trójkąta równobocznego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oblicza wartości funkcji trygonometrycznych kąta ostrego w trójkącie prostokątnym o danych długościach boków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</w:pPr>
            <w:r>
              <w:t>podaje wartości funkcji trygonometrycznych kątów: 30º, 45º, 60º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odczytuje z tablic wartości funkcji trygonometrycznych danego kąta ostrego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odczytuje z tablic miarę kąta ostrego, gdy zna wartość jego funkcji trygonometrycznej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oblicza wartości pozostałych funkcji </w:t>
            </w:r>
            <w:r>
              <w:lastRenderedPageBreak/>
              <w:t>trygonometrycznych, gdy dany jest sinus lub cosinus kąta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rozwiązuje trójkąty prostokątne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funkcje trygonometryczne do rozwiązywania prostych zadań praktycznych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wyznacza wartości funkcji trygonometrycznych kąta wypukłego, gdy dane są współrzędne punktu leżącego na jego końcowym ramieniu; przedstawia ten kąt na rysunku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stosuje wzory: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sin</m:t>
                  </m:r>
                </m:fName>
                <m:e>
                  <m:r>
                    <w:rPr>
                      <w:rFonts w:ascii="Cambria Math"/>
                    </w:rPr>
                    <m:t>α</m:t>
                  </m:r>
                </m:e>
              </m:func>
              <m:r>
                <w:rPr>
                  <w:rFonts w:ascii="Cambria Math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cos</m:t>
                  </m:r>
                </m:fName>
                <m:e>
                  <m:r>
                    <w:rPr>
                      <w:rFonts w:ascii="Cambria Math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</w:rPr>
                <w:br/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α</m:t>
                  </m:r>
                </m:e>
              </m:d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tg</m:t>
              </m:r>
              <m:r>
                <w:rPr>
                  <w:rFonts w:ascii="Cambria Math"/>
                </w:rPr>
                <m:t>α</m:t>
              </m:r>
            </m:oMath>
            <w:r>
              <w:t xml:space="preserve">, </w:t>
            </w:r>
            <m:oMath>
              <m:r>
                <m:rPr>
                  <m:sty m:val="p"/>
                </m:rPr>
                <w:rPr>
                  <w:rFonts w:ascii="Cambria Math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α</m:t>
                  </m:r>
                </m:e>
              </m:d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ctg</m:t>
              </m:r>
              <m:r>
                <w:rPr>
                  <w:rFonts w:ascii="Cambria Math"/>
                </w:rPr>
                <m:t>α</m:t>
              </m:r>
            </m:oMath>
            <w:r>
              <w:t xml:space="preserve"> do obliczania wartości wyrażenia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oblicza wartości </w:t>
            </w:r>
            <w:r>
              <w:t>funkcji trygonometrycznych kątów rozwartych, korzystając z tablic wartości funkcji trygonometrycznych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>zaznacza w układzie współrzędnych kąt, gdy dana jest wartość jego funkcji trygonometrycznej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w zadaniach wzór na pole trójkąta: </w:t>
            </w:r>
            <m:oMath>
              <m:r>
                <w:rPr>
                  <w:rFonts w:asci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>a</m:t>
              </m:r>
              <m:r>
                <w:rPr>
                  <w:rFonts w:ascii="Cambria Math" w:hAnsi="Cambria Math" w:cs="Cambria Math"/>
                </w:rPr>
                <m:t>h</m:t>
              </m:r>
            </m:oMath>
            <w:r>
              <w:t xml:space="preserve"> oraz wzór na pole trójkąta równobocznego o boku </w:t>
            </w:r>
            <w:r>
              <w:rPr>
                <w:i/>
                <w:iCs/>
              </w:rPr>
              <w:t>a</w:t>
            </w:r>
            <w:r>
              <w:t xml:space="preserve">: </w:t>
            </w:r>
            <m:oMath>
              <m:r>
                <w:rPr>
                  <w:rFonts w:asci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</w:rPr>
                    <m:t>4</m:t>
                  </m:r>
                </m:den>
              </m:f>
            </m:oMath>
            <w:r>
              <w:t xml:space="preserve">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rozróżnia czworokąty: kwadrat, prostokąt, romb, równoległobok, trapez oraz zna ich własności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wykorzystuje w zadaniach wzory na pola czworokątów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wykorzystuje funkcje trygonometryczne do obliczania obwodów i pól podstawowych figur płaskich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lastRenderedPageBreak/>
              <w:t xml:space="preserve">wyznacza w trudniejszych przypadkach długości odcinków w trójkącie, korzystając z twierdzenia Pitagorasa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wyprowadza zależności ogólne, np. dotyczące długości przekątnej kwadratu i wysokości trójkąta równobocznego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wyznacza wartości funkcji trygonometrycznych kątów ostrych w bardziej złożonych sytuacjach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uzasadnia proste zależności, korzystając z własności funkcji trygonometrycznych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funkcje trygonometryczne do rozwiązywania trójkątów i w zadaniach praktycznych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poznane związki do upraszczania wyrażeń zawierających funkcje </w:t>
            </w:r>
            <w:r>
              <w:lastRenderedPageBreak/>
              <w:t>trygonometryczne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uzasadnia związki między funkcjami trygonometrycznymi kątów ostrych </w:t>
            </w:r>
            <m:oMath>
              <m:r>
                <w:rPr>
                  <w:rFonts w:ascii="Cambria Math"/>
                </w:rPr>
                <m:t>α</m:t>
              </m:r>
            </m:oMath>
            <w: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o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α</m:t>
              </m:r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wyprowadza wzór na jedynkę trygonometryczną oraz pozostałe związki między funkcjami trygonometrycznymi tego samego kąta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przekształca w trudniejszych przypadkach wyrażenia trygonometryczne, stosując związki między funkcjami trygonometrycznymi tego samego kąta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wartości pozostałych funkcji trygonometrycznych, gdy dany jest tangens lub cotangens kąta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uzasadnia, że podana równość jest tożsamością trygonometryczną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wykorzystuje związki między funkcjami trygonometrycznymi do rozwiązywania zadań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stosuje podczas rozwiązywania zadań wzór na pole trójkąta </w:t>
            </w:r>
            <m:oMath>
              <m:r>
                <w:rPr>
                  <w:rFonts w:asci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sin</m:t>
                  </m:r>
                </m:fName>
                <m:e>
                  <m:r>
                    <w:rPr>
                      <w:rFonts w:ascii="Cambria Math"/>
                    </w:rPr>
                    <m:t>γ</m:t>
                  </m:r>
                </m:e>
              </m:func>
            </m:oMath>
            <w:r>
              <w:t xml:space="preserve">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wyprowadza wzór </w:t>
            </w:r>
            <m:oMath>
              <m:r>
                <w:rPr>
                  <w:rFonts w:asci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w:rPr>
                  <w:rFonts w:asci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</w:rPr>
                    <m:t>sin</m:t>
                  </m:r>
                </m:fName>
                <m:e>
                  <m:r>
                    <w:rPr>
                      <w:rFonts w:ascii="Cambria Math"/>
                    </w:rPr>
                    <m:t>γ</m:t>
                  </m:r>
                </m:e>
              </m:func>
            </m:oMath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pola czworokątów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wykorzystuje umiejętność wyznaczania pól trójkątów do obliczania pól innych wielokątów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uzasadnia niektóre własności czworokątów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przeprowadza dowód twierdzenia Pitagorasa i twierdzenia odwrotnego do twierdzenia Pitagorasa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uzasadnia związki miarowe w czworokątach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rozwiązuje zadania o znacznym stopniu trudności z zastosowaniem trygonometrii, w tym zadania na dowodzenie związków miarowych w trójkątach i czworokątach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5. PLANIMETRIA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rozpoznaje kąty środkowe w okręgu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długość okręgu i długość łuku okręgu w prostych przypadkach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określa wzajemne położenie dwóch okręgów, gdy dane są promienie tych okręgów oraz odległość między ich środkami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wykorzystuje styczność okręgów do rozwiązywania zadań </w:t>
            </w:r>
            <w:r>
              <w:rPr>
                <w:bCs/>
                <w:color w:val="000000"/>
              </w:rPr>
              <w:t>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pole koła i pole wycinka koła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lastRenderedPageBreak/>
              <w:t>oblicza pole figury, stosując wzór na pole koła, i pole wycinka koła w prostych sytuacjach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 xml:space="preserve">określa wzajemne położenie okręgu i prostej, porównując odległość jego środka od prostej z promieniem okręgu 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rozpoznaje kąty wpisane w okrąg oraz wskazuje łuki, na których są one oparte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 xml:space="preserve">stosuje twierdzenie o kącie środkowym i wpisanym, opartych na tym samym łuku oraz wnioski z tego twierdzenia </w:t>
            </w:r>
            <w:r>
              <w:rPr>
                <w:bCs/>
                <w:color w:val="000000"/>
              </w:rPr>
              <w:t>w prostych przypadkach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zadania dotyczące okręgu opisanego na trójkącie równobocznym lub prostokątnym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rozwiązuje zadania dotyczące okręgu opisanego na dowolnym trójkącie w zadaniach z planimetrii w prostych przypadkach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zadania dotyczące okręgu wpisanego w trójkąt równoboczny lub prostokątny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</w:rPr>
              <w:t>w prostych przypadkach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sprawdza, czy na danym czworokącie można opisać okrąg </w:t>
            </w:r>
          </w:p>
          <w:p w:rsidR="00230570" w:rsidRDefault="00230570" w:rsidP="00230570">
            <w:pPr>
              <w:pStyle w:val="Akapitzlist"/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 xml:space="preserve">stosuje twierdzenie o okręgu opisanym na czworokącie do rozwiązywania zadań </w:t>
            </w:r>
            <w:r>
              <w:t>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sprawdza, czy w dany czworokąt można wpisać okrąg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stosuje twierdzenie o okręgu wpisanym w czworokąt do rozwiązywania zadań</w:t>
            </w:r>
            <w:r>
              <w:t xml:space="preserve">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opisuje własności wielokątów foremnych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miarę kąta wewnętrznego danego wielokąta foremnego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wyznacza liczbę boków wielokąta foremnego, znając sumę miar jego kątów wewnętrznych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 xml:space="preserve">oblicza promień okręgu opisanego na wielokącie foremnym i wpisanego w wielokąt foremnym </w:t>
            </w:r>
            <w:r>
              <w:rPr>
                <w:bCs/>
                <w:color w:val="000000"/>
              </w:rPr>
              <w:t>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stosuje twierdzenie sinusów do rozwiązywania trójkątów w prostych przypadkach, także osadzonych w kontekście praktycznym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 xml:space="preserve">stosuje twierdzenie cosinusów do rozwiązywania trójkątów w prostych </w:t>
            </w:r>
            <w:r>
              <w:lastRenderedPageBreak/>
              <w:t>przypadkach, także osadzonych w kontekście praktycznym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wskazuje najmniejszy (największy) kąt w trójkącie, znając długości boków trójkąta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lastRenderedPageBreak/>
              <w:t xml:space="preserve">wykorzystuje styczność okręgów do rozwiązywania zadań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oblicza pole figury, stosując wzory na pole koła i pole wycinka kołowego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wykorzystuje twierdzenie o odcinkach stycznych do rozwiązywania zadań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korzysta z własności stycznej do okręgu do rozwiązywania zadań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 xml:space="preserve">stosuje twierdzenie o kątach środkowym i wpisanym, opartych na tym samym łuku </w:t>
            </w:r>
            <w:r>
              <w:rPr>
                <w:bCs/>
              </w:rPr>
              <w:lastRenderedPageBreak/>
              <w:t>oraz wnioski z tego twierdzenia</w:t>
            </w:r>
            <w:r>
              <w:t xml:space="preserve"> 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t xml:space="preserve">stosuje </w:t>
            </w:r>
            <w:r>
              <w:rPr>
                <w:bCs/>
              </w:rPr>
              <w:t>twierdzenie o cięciwach do wyznaczania długości odcinków w okręgach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rozwiązuje zadania dotyczące okręgu opisanego na trójkącie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rozwiązuje zadania dotyczące okręgu wpisanego w trójkąt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 xml:space="preserve">rozwiązuje zadania dotyczące okręgu opisanego na czworokącie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rozwiązuje zadania dotyczące okręgu wpisanego w czworokąt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stosuje twierdzenie sinusów i cosinusów do rozwiązywania trójkątów oraz do rozwiązywania zadań</w:t>
            </w:r>
            <w:r>
              <w:t xml:space="preserve"> osadzonych w kontekście praktycznym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przeprowadza dowód twierdzenia o kątach środkowym i wpisanym w okręgu, opartych na tym samym łuku</w:t>
            </w:r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przeprowadza dowód twierdzenia o cięciwach w okręgu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udowadnia zależności w trójkątach i czworokątach o podwyższonym stopniu trudności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udowadnia zależności w wielokątach foremnych o podwyższonym stopniu trudności, także z zastosowaniem trygonometrii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przeprowadza dowód twierdzenia sinusów i dowód twierdzenia cosinusów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t>rozwiązuje zadania z planimetrii z zastosowaniem trygonometrii o podwyższonym stopniu trudności</w:t>
            </w:r>
          </w:p>
        </w:tc>
      </w:tr>
      <w:tr w:rsidR="00230570" w:rsidTr="001B07B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1B07B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6. FUNKCJA WYKŁADNICZA I FUNKCJA LOGARYTMICZNA</w:t>
            </w:r>
          </w:p>
        </w:tc>
      </w:tr>
      <w:tr w:rsidR="00230570" w:rsidTr="001B07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7"/>
              </w:numPr>
              <w:ind w:left="2" w:hanging="2"/>
              <w:rPr>
                <w:bCs/>
              </w:rPr>
            </w:pPr>
            <w:r>
              <w:rPr>
                <w:bCs/>
              </w:rPr>
              <w:t>zapisuje daną liczbę w postaci potęgi o danej podstawie i wykładniku rzeczywistym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</w:pPr>
            <w:r>
              <w:rPr>
                <w:bCs/>
              </w:rPr>
              <w:t>upraszcza wyrażenia, stosując prawa działań na potęgach w prostych przypadkach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oblicza wartości funkcji wykładniczej dla podanych argumentów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sprawdza, czy podany punkt należy do wykresu danej funkcji wykładniczej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  <w:color w:val="000000"/>
              </w:rPr>
              <w:t>wyznacza wzór funkcji wykładniczej na podstawie współrzędnych punktu należącego do wykresu tej funkcji oraz szkicuje ten wykres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 xml:space="preserve">szkicuje wykres funkcji wykładniczej i podaje jej własności 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szkicuje wykres funkcji wykładniczej, stosując przesunięcie o wektor albo symetrię względem osi układu współrzędnych, i podaje jej własności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oblicza logarytm danej liczby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stosuje równości wynikające z definicji logarytmu do prostych obliczeń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stosuje twierdzenia o logarytmie iloczynu, ilorazu oraz potęgi do obliczania wartości wyrażeń z logarytmami w prostych przypadkach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szkicuje wykres funkcji logarytmicznej i określa jej własności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oblicza podstawę logarytmu we wzorze funkcji logarytmicznej, znając współrzędne punktu należącego do wykresu tej funkcji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wyznacza zbiór wartości funkcji logarytmicznej o podanej dziedzinie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</w:rPr>
            </w:pPr>
            <w:r>
              <w:rPr>
                <w:bCs/>
              </w:rPr>
              <w:t>szkicuje wykres funkcji logarytmicznej, stosując przesunięcie o wektor albo symetrię względem osi układu współrzędnych</w:t>
            </w:r>
          </w:p>
          <w:p w:rsidR="00230570" w:rsidRDefault="00230570" w:rsidP="00230570">
            <w:pPr>
              <w:numPr>
                <w:ilvl w:val="0"/>
                <w:numId w:val="2"/>
              </w:numPr>
              <w:ind w:left="3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szkicuje </w:t>
            </w:r>
            <w:r>
              <w:rPr>
                <w:bCs/>
              </w:rPr>
              <w:t>w prostych przypadkach</w:t>
            </w:r>
            <w:r>
              <w:rPr>
                <w:bCs/>
                <w:color w:val="000000"/>
              </w:rPr>
              <w:t xml:space="preserve"> wykresy funkcji </w:t>
            </w:r>
            <w:r>
              <w:rPr>
                <w:bCs/>
                <w:i/>
                <w:color w:val="000000"/>
              </w:rPr>
              <w:t>y</w:t>
            </w:r>
            <w:r>
              <w:rPr>
                <w:bCs/>
                <w:color w:val="000000"/>
              </w:rPr>
              <w:t xml:space="preserve"> = |</w:t>
            </w:r>
            <w:r>
              <w:rPr>
                <w:bCs/>
                <w:i/>
                <w:color w:val="000000"/>
              </w:rPr>
              <w:t>f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x</w:t>
            </w:r>
            <w:r>
              <w:rPr>
                <w:bCs/>
                <w:color w:val="000000"/>
              </w:rPr>
              <w:t xml:space="preserve">)|, </w:t>
            </w:r>
            <w:r>
              <w:rPr>
                <w:bCs/>
                <w:i/>
                <w:color w:val="000000"/>
              </w:rPr>
              <w:t>y</w:t>
            </w:r>
            <w:r>
              <w:rPr>
                <w:bCs/>
                <w:color w:val="000000"/>
              </w:rPr>
              <w:t xml:space="preserve"> = </w:t>
            </w:r>
            <w:r>
              <w:rPr>
                <w:bCs/>
                <w:i/>
                <w:color w:val="000000"/>
              </w:rPr>
              <w:t>f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|x</w:t>
            </w:r>
            <w:r>
              <w:rPr>
                <w:bCs/>
                <w:color w:val="000000"/>
              </w:rPr>
              <w:t xml:space="preserve">|), gdy dany jest wykres funkcji wykładniczej lub logarytmicznej </w:t>
            </w:r>
            <w:r>
              <w:rPr>
                <w:bCs/>
                <w:i/>
                <w:color w:val="000000"/>
              </w:rPr>
              <w:t>y</w:t>
            </w:r>
            <w:r>
              <w:rPr>
                <w:bCs/>
                <w:color w:val="000000"/>
              </w:rPr>
              <w:t xml:space="preserve"> = </w:t>
            </w:r>
            <w:r>
              <w:rPr>
                <w:bCs/>
                <w:i/>
                <w:color w:val="000000"/>
              </w:rPr>
              <w:t>f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x</w:t>
            </w:r>
            <w:r>
              <w:rPr>
                <w:bCs/>
                <w:color w:val="000000"/>
              </w:rPr>
              <w:t xml:space="preserve">) 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stosuje twierdzenie o zmianie podstawy logarytmu przy przekształcaniu wyrażeń z logarytmami w prostych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 xml:space="preserve">wykorzystuje funkcje wykładniczą i logarytmiczną do rozwiązywania zadań </w:t>
            </w:r>
            <w:r>
              <w:rPr>
                <w:bCs/>
              </w:rPr>
              <w:lastRenderedPageBreak/>
              <w:t>osadzonych w kontekście praktycznym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lastRenderedPageBreak/>
              <w:t>upraszcza wyrażenia, stosując prawa działań na potęgach w bardziej złożonych sytuacjach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porównuje liczby przedstawione w postaci potęg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podaje przybliżone wartości logarytmów dziesiętnych z wykorzystaniem tablic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wyznacza podstawę logarytmu lub liczbę logarytmowaną, gdy dana jest wartość logarytmu, podaje odpowiednie założenia dla podstawy logarytmu oraz liczby logarytmowanej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stosuje twierdzenie o logarytmie iloczynu, ilorazu i potęgi do uzasadniania równości wyrażeń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szkicuje wykresy funkcji wykładniczej lub logarytmicznej otrzymane w wyniku złożenia kilku przekształceń, w tym wykresy funkcji </w:t>
            </w:r>
            <w:r>
              <w:rPr>
                <w:bCs/>
                <w:i/>
              </w:rPr>
              <w:t>y</w:t>
            </w:r>
            <w:r>
              <w:rPr>
                <w:bCs/>
              </w:rPr>
              <w:t xml:space="preserve"> = |</w:t>
            </w:r>
            <w:r>
              <w:rPr>
                <w:bCs/>
                <w:i/>
              </w:rPr>
              <w:t>f</w:t>
            </w:r>
            <w:r>
              <w:rPr>
                <w:bCs/>
              </w:rPr>
              <w:t>(</w:t>
            </w:r>
            <w:r>
              <w:rPr>
                <w:bCs/>
                <w:i/>
              </w:rPr>
              <w:t>x</w:t>
            </w:r>
            <w:r>
              <w:rPr>
                <w:bCs/>
              </w:rPr>
              <w:t xml:space="preserve">)|, </w:t>
            </w:r>
            <w:r>
              <w:rPr>
                <w:bCs/>
                <w:i/>
              </w:rPr>
              <w:t>y</w:t>
            </w:r>
            <w:r>
              <w:rPr>
                <w:bCs/>
              </w:rPr>
              <w:t xml:space="preserve"> = </w:t>
            </w:r>
            <w:r>
              <w:rPr>
                <w:bCs/>
                <w:i/>
              </w:rPr>
              <w:t>f</w:t>
            </w:r>
            <w:r>
              <w:rPr>
                <w:bCs/>
              </w:rPr>
              <w:t>(|</w:t>
            </w:r>
            <w:r>
              <w:rPr>
                <w:bCs/>
                <w:i/>
              </w:rPr>
              <w:t>x</w:t>
            </w:r>
            <w:r>
              <w:rPr>
                <w:bCs/>
              </w:rPr>
              <w:t xml:space="preserve">|) </w:t>
            </w:r>
            <w:r>
              <w:t>w trudniejszych przypadkach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proste równania wykładnicze, korzystając z wykresu i własności funkcji wykładniczej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rPr>
                <w:bCs/>
              </w:rPr>
              <w:t>rozwiązuje proste nierówności wykładnicze, korzystając z wykresu i  monotoniczności funkcji wykładniczej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proste równania i nierówności logarytmiczne, korzystając z wykresu i własności funkcji logarytmicznej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wykorzystuje własności funkcji wykładniczej i logarytmicznej do rozwiązywania zadań osadzonych w kontekście praktycznym, np. dotyczące wzrostu wykładniczego i rozpadu promieniotwórczego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rozwiązuje zadania z parametrem dotyczące funkcji wykładniczej lub logarytmicznej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bCs/>
              </w:rPr>
            </w:pPr>
            <w:r>
              <w:rPr>
                <w:bCs/>
              </w:rPr>
              <w:t>zaznacza w układzie współrzędnych zbiory punktów opisanych z wykorzystaniem funkcji wykładniczej i logarytmicznej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wykorzystuje twierdzenie o zmianie podstawy logarytmu w zadaniach na dowodzenie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</w:rPr>
                    <m:t>3</m:t>
                  </m:r>
                </m:e>
              </m:func>
            </m:oMath>
          </w:p>
          <w:p w:rsidR="00230570" w:rsidRDefault="00230570" w:rsidP="001B07B9">
            <w:pPr>
              <w:spacing w:line="120" w:lineRule="atLeast"/>
              <w:rPr>
                <w:rFonts w:asciiTheme="majorHAnsi" w:hAnsiTheme="majorHAnsi"/>
              </w:rPr>
            </w:pPr>
            <w:r>
              <w:rPr>
                <w:bCs/>
              </w:rPr>
              <w:t>Na ocenę celującą dodatkowo: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  <w:color w:val="000000"/>
              </w:rPr>
              <w:t xml:space="preserve">rozwiązuje zadania o znacznym stopniu </w:t>
            </w:r>
            <w:r>
              <w:rPr>
                <w:bCs/>
                <w:color w:val="000000"/>
              </w:rPr>
              <w:lastRenderedPageBreak/>
              <w:t>trudności dotyczące funkcji wykładniczej i logarytmicznej</w:t>
            </w:r>
          </w:p>
          <w:p w:rsidR="00230570" w:rsidRDefault="00230570" w:rsidP="00230570">
            <w:pPr>
              <w:numPr>
                <w:ilvl w:val="0"/>
                <w:numId w:val="15"/>
              </w:numPr>
              <w:tabs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>
              <w:rPr>
                <w:bCs/>
              </w:rPr>
              <w:t>udowadnia twierdzenia o logarytmach, w szczególności twierdzenie o działaniach na logarytmach i twierdzenie o zmianie podstawy logarytmu</w:t>
            </w:r>
          </w:p>
        </w:tc>
      </w:tr>
    </w:tbl>
    <w:p w:rsidR="00230570" w:rsidRDefault="00230570" w:rsidP="00230570">
      <w:pPr>
        <w:pStyle w:val="Standard"/>
        <w:rPr>
          <w:rFonts w:hint="eastAsia"/>
          <w:b/>
          <w:sz w:val="32"/>
          <w:szCs w:val="32"/>
          <w:u w:val="single"/>
        </w:rPr>
      </w:pPr>
    </w:p>
    <w:p w:rsidR="00230570" w:rsidRDefault="00230570" w:rsidP="00230570">
      <w:pPr>
        <w:pStyle w:val="Standard"/>
        <w:rPr>
          <w:rFonts w:hint="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Przedmiot: matematyka – liceum po SP – klasa </w:t>
      </w:r>
      <w:r w:rsidR="00A3562F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– zakres podstawowy i rozszerzony</w:t>
      </w:r>
    </w:p>
    <w:p w:rsidR="00230570" w:rsidRDefault="00230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podstawowe. </w:t>
            </w:r>
          </w:p>
          <w:p w:rsidR="00A3562F" w:rsidRDefault="00A3562F" w:rsidP="00F65220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Wymagania ponadpodstawowe. </w:t>
            </w:r>
          </w:p>
          <w:p w:rsidR="00A3562F" w:rsidRDefault="00A3562F" w:rsidP="00F65220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Uczeń:</w:t>
            </w: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Pogrubieniem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oznaczono wymagania, które wykraczają poza podstawę programową.</w:t>
            </w: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t>1. FUNKCJE TRYGONOMETRYCZNE DOWOLNEGO KĄTA</w:t>
            </w:r>
          </w:p>
        </w:tc>
      </w:tr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zaznacza kąt w układzie współrzędnych, wskazuje jego ramię początkowe i końcowe 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wartości funkcji trygonometrycznych kąta, gdy dane są współrzędne punktu leżącego na jego końcowym ramieniu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określa znaki funkcji trygonometrycznych danego kąta 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wartości funkcji trygonometrycznych szczególnych kątów, np.: 90°, 120°, 135°, 225°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określa, w której ćwiartce układu współrzędnych leży końcowe ramię kąta, mając dane wartości funkcji trygonometrycznych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wykorzystuje funkcje trygonometryczne do rozwiązywania prostych zadań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zamienia miarę stopniową na łukową i odwrotnie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odczytuje okres podstawowy funkcji na podstawie jej wykresu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trygonometrycznych w danym przedziale i określa ich własności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szkicuje wykresy funkcji trygonometrycznych, stosując przesunięcie o wektor i określa ich własności 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 xml:space="preserve">szkicuje wykresy funkcji trygonometrycznych, stosując symetrię względem osi układu współrzędnych oraz symetrię względem początku układu współrzędnych i określa ich </w:t>
            </w:r>
            <w:r w:rsidRPr="00985127">
              <w:rPr>
                <w:rFonts w:asciiTheme="majorHAnsi" w:hAnsiTheme="majorHAnsi"/>
              </w:rPr>
              <w:lastRenderedPageBreak/>
              <w:t>własności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szkicuje wykresy funkcji  oraz , gdzie  jest funkcją trygonometryczną i określa ich własności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tożsamości trygonometryczne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dowodzi proste tożsamości trygonometryczne, podając odpowiednie założenia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oblicza wartości pozostałych funkcji trygonometrycznych, znając wartość funkcji sinus lub cosinus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wartości funkcji trygonometrycznych kątów z zastosowaniem wzorów na funkcje trygonometryczne sumy i różnicy kątów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stosuje wzory na funkcje trygonometryczne kąta podwojonego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wyznacza wartości funkcji trygonometrycznych danych kątów z zastosowaniem wzorów redukcyjnych</w:t>
            </w:r>
          </w:p>
          <w:p w:rsidR="00A3562F" w:rsidRPr="00985127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rozwiązuje proste równania i nierówności trygonometryczne</w:t>
            </w:r>
          </w:p>
          <w:p w:rsid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985127">
              <w:rPr>
                <w:rFonts w:asciiTheme="majorHAnsi" w:hAnsiTheme="majorHAnsi"/>
              </w:rPr>
              <w:t>posługuje się tablicami lub kalkulatorem do wyznaczenia kąta, przy danej wartości funkcji trygonometrycznej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lastRenderedPageBreak/>
              <w:t>oblicza wartości funkcji trygonometrycznych szczególnych kątów, np.: – 90°, 315°, 1080°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funkcje trygonometryczne do rozwiązywania zadań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oblicza wartości funkcji trygonometrycznych dowolnych kątów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wyznacza kąt, mając daną wartość jednej z jego funkcji trygonometrycznych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szkicuje wykres funkcji okresowej 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okresowość funkcji do wyznaczania jej wartości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wykorzystuje własności funkcji trygonometrycznych do obliczenia wartości tej funkcji dla danego kąta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szkicuje wykresy funkcji  oraz  , gdzie  jest funkcją trygonometryczną i określa ich własności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na podstawie wykresów funkcji trygonometrycznych szkicuje wykresy funkcji, będące efektem wykonania kilku operacji oraz określa ich własności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oblicza wartości pozostałych funkcji trygonometrycznych, znając wartość funkcji tangens lub cotangens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stosuje wzory na funkcje trygonometryczne kąta podwojonego do przekształcania wyrażeń, w tym również do uzasadniania tożsamości trygonometrycznych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 xml:space="preserve">stosuje związki między funkcjami trygonometrycznymi do rozwiązywania trudniejszych równań </w:t>
            </w:r>
            <w:r w:rsidRPr="00985127">
              <w:rPr>
                <w:rFonts w:asciiTheme="majorHAnsi" w:hAnsiTheme="majorHAnsi"/>
                <w:bCs/>
              </w:rPr>
              <w:lastRenderedPageBreak/>
              <w:t>i nierówności trygonometrycznych</w:t>
            </w:r>
          </w:p>
          <w:p w:rsidR="00A3562F" w:rsidRDefault="00A3562F" w:rsidP="00F65220">
            <w:pPr>
              <w:pStyle w:val="Akapitzlist"/>
              <w:spacing w:line="120" w:lineRule="atLeast"/>
              <w:rPr>
                <w:rFonts w:asciiTheme="majorHAnsi" w:hAnsiTheme="majorHAnsi"/>
                <w:bCs/>
              </w:rPr>
            </w:pPr>
          </w:p>
          <w:p w:rsidR="00A3562F" w:rsidRDefault="00A3562F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A3562F" w:rsidRPr="00985127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wyprowadza wzory na funkcje trygonometryczne sumy i różnicy kątów oraz na funkcje kąta podwojonego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985127">
              <w:rPr>
                <w:rFonts w:asciiTheme="majorHAnsi" w:hAnsiTheme="majorHAnsi"/>
                <w:bCs/>
              </w:rPr>
              <w:t>rozwiązuje zadania o znacznym stopniu trudności dotyczące funkcji trygonometrycznych</w:t>
            </w: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2. GEOMETRIA ANALITYCZNA</w:t>
            </w:r>
          </w:p>
        </w:tc>
      </w:tr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odległość punktów w układzie współrzędnych 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środka odcinka, mając dane współrzędne jego końców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odległość punktu od prostej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wyznacza środek i promień okręgu, mając jego równanie 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opisuje równaniem okrąg o danym środku i przechodzący przez dany punkt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określa, ile punktów wspólnych mają prosta i okrąg przy danych warunkach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pole figury stosując zależności między okręgami stycznymi w prostych przypadkach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określa, ile punktów wspólnych mają prosta i okrąg przy danych warunkach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opisuje koło w układzie współrzędnych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sprawdza, czy punkt należy do danego okręgu (koła)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podaje, w prostych przypadkach, </w:t>
            </w:r>
            <w:r w:rsidRPr="00517769">
              <w:rPr>
                <w:rFonts w:asciiTheme="majorHAnsi" w:hAnsiTheme="majorHAnsi"/>
              </w:rPr>
              <w:lastRenderedPageBreak/>
              <w:t>geometryczną interpretację rozwiązania układu nierówności stopnia drugiego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sprawdza, czy wektory mają ten sam kierunek i zwrot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wykonuje działania na wektorach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stosuje działania na wektorach do badania współliniowości punktów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stosuje działania na wektorach do podziału odcinka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punktów w danej jednokładności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wyznacza współrzędne punktów w danej symetrii osiowej lub środkowej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rozpoznaje figury osiowosymetryczne i środkowosymetryczne </w:t>
            </w:r>
          </w:p>
          <w:p w:rsidR="00A3562F" w:rsidRDefault="00A3562F" w:rsidP="00F65220">
            <w:pPr>
              <w:spacing w:line="120" w:lineRule="atLeast"/>
              <w:ind w:left="720"/>
              <w:rPr>
                <w:rFonts w:asciiTheme="majorHAnsi" w:hAnsi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lastRenderedPageBreak/>
              <w:t>stosuje własności stycznej do okręgu do rozwiązywania zadań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wzory na odległość między punktami i środek odcinka do rozwiązywania zadań dotyczących równoległoboków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sprawdza, czy dane równanie jest równaniem okręgu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wyznacza wartość parametru tak, aby równanie opisywało okrąg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równanie okręgu w zadaniach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układy równań drugiego stopnia do rozwiązywania zadań z geometrii analitycznej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działania na wektorach oraz ich interpretację geometryczną w zadaniach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opisuje układem nierówności przedstawiony podzbiór płaszczyzny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stosuje własności jednokładności w zadaniach</w:t>
            </w:r>
          </w:p>
          <w:p w:rsidR="00A3562F" w:rsidRDefault="00A3562F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A3562F" w:rsidRDefault="00A3562F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wyprowadza wzór na odległość punktu od prostej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 xml:space="preserve">wykorzystuje działania na wektorach do </w:t>
            </w:r>
            <w:r w:rsidRPr="00517769">
              <w:rPr>
                <w:rFonts w:asciiTheme="majorHAnsi" w:hAnsiTheme="majorHAnsi"/>
                <w:bCs/>
              </w:rPr>
              <w:lastRenderedPageBreak/>
              <w:t>dowodzenia twierdzeń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 xml:space="preserve">rozwiązuje zadania z geometrii analitycznej o znacznym stopniu trudności </w:t>
            </w:r>
          </w:p>
          <w:p w:rsidR="00A3562F" w:rsidRDefault="00A3562F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A3562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3. CIĄGI</w:t>
            </w:r>
          </w:p>
        </w:tc>
      </w:tr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kolejne wyrazy ciągu, gdy danych jest kilka jego początkowych wyrazów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szkicuje wykres ciągu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wzór ogólny ciągu, mając danych kilka jego początkowych wyrazów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początkowe wyrazy ciągu określonego wzorem ogólnym oraz ciągu określonego rekurencyjnie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wyznacza, które wyrazy ciągu przyjmują daną wartość 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podaje przykłady ciągów monotonicznych, których wyrazy spełniają dane warunki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uzasadnia, że dany ciąg nie jest monotoniczny, mając dane jego kolejne wyrazy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bada, w prostszych przypadkach, monotoniczność ciągu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bada monotoniczność sumy i różnicy ciągów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wyznacza wyraz  ciągu </w:t>
            </w:r>
            <w:r>
              <w:rPr>
                <w:rFonts w:asciiTheme="majorHAnsi" w:hAnsiTheme="majorHAnsi"/>
              </w:rPr>
              <w:t>określonego wzorem ogólnym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wzór ogólny ciągu będącego wynikiem wykonania działań na danych ciągach w prostych przypadkach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podaje przykłady ciągów arytmetycznych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wyznacza wyrazy ciągu arytmetycznego, mając dany pierwszy wyraz i różnicę 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wyznacza wzór ogólny ciągu arytmetycznego, mając dane dowolne </w:t>
            </w:r>
            <w:r w:rsidRPr="00A3562F">
              <w:rPr>
                <w:rFonts w:asciiTheme="majorHAnsi" w:hAnsiTheme="majorHAnsi"/>
              </w:rPr>
              <w:lastRenderedPageBreak/>
              <w:t>dwa jego wyrazy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stosuje średnią arytmetyczną do wyznaczania wyrazów ciągu arytmetycznego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sprawdza, czy dany ciąg jest arytmetyczny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sumę n początkowych wyrazów ciągu arytmetycznego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podaje przykłady ciągów geometrycznych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wyrazy ciągu geometrycznego, mając dany pierwszy wyraz i iloraz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wzór ogólny ciągu geometrycznego, mając dane dowolne dwa jego wyrazy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sprawdza, czy dany ciąg jest geometryczny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sumę n początkowych wyrazów ciągu geometrycznego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wysokość kapitału przy różnym okresie kapitalizacji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oblicza, oprocentowanie lokaty i okres oszczędzania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bada na podstawie wykresu, czy dany ciąg ma granicę i w przypadku ciągu zbieżnego podaje jego granicę 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bada, ile wyrazów danego ciągu jest oddalonych od liczby o podaną wartość oraz ile jest większych (mniejszych) od danej wartości 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podaje granicę ciągów  dla q  oraz  </w:t>
            </w:r>
            <w:r>
              <w:rPr>
                <w:rFonts w:asciiTheme="majorHAnsi" w:hAnsiTheme="majorHAnsi"/>
              </w:rPr>
              <w:t xml:space="preserve"> dla k &gt; 0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rozpoznaje ciąg rozbieżny na podstawie wykresy  i określa, czy ma on granicę niewłaściwą, czy nie ma granicy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oblicza,  granice ciągów, korzystając z twierdzeń o granicach ciągów zbieżnych i rozbieżnych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podaje twierdzenie o rozbieżności ciągó</w:t>
            </w:r>
            <w:r>
              <w:rPr>
                <w:rFonts w:asciiTheme="majorHAnsi" w:hAnsiTheme="majorHAnsi"/>
              </w:rPr>
              <w:t xml:space="preserve">w:  dla q &gt; 0 oraz </w:t>
            </w:r>
            <w:proofErr w:type="spellStart"/>
            <w:r>
              <w:rPr>
                <w:rFonts w:asciiTheme="majorHAnsi" w:hAnsiTheme="majorHAnsi"/>
              </w:rPr>
              <w:t>nk</w:t>
            </w:r>
            <w:proofErr w:type="spellEnd"/>
            <w:r>
              <w:rPr>
                <w:rFonts w:asciiTheme="majorHAnsi" w:hAnsiTheme="majorHAnsi"/>
              </w:rPr>
              <w:t xml:space="preserve"> dla k &gt; 0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sprawdza, czy dany szereg geometryczny jest zbieżny</w:t>
            </w:r>
          </w:p>
          <w:p w:rsid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sumę szeregu geometrycznego w prostych przypadkach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lastRenderedPageBreak/>
              <w:t>wyznacza wzór ogólny ciągu spełniającego podane warunki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 xml:space="preserve">bada monotoniczność ciągów 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 xml:space="preserve">rozwiązuje zadania o podwyższonym stopniu trudności związane ze wzorem rekurencyjnym ciągu 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rozwiązuje zadania z parametrem dotyczące monotoniczności ciągu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bada monotoniczność iloczynu i ilorazu ciągów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sprawdza, czy dany ciąg jest arytmetyczny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sprawdza, czy dany ciąg jest geometryczny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rozwiązuje równania z zastosowaniem wzoru na sumę wyrazów ciągu arytmetycznego i geometrycznego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wartości zmiennych tak, aby wraz z podanymi wartościami tworzyły ciąg arytmetyczny i geometryczny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średnią geometryczną do rozwiązywania zadań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określa monotoniczność ciągu arytmetycznego i geometrycznego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 xml:space="preserve">rozwiązuje zadania związane z kredytami dotyczące okresu oszczędzania i wysokości oprocentowania 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własności ciągu arytmetycznego i geometrycznego w zadaniach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wzór na sumę n początkowych wyrazów ciągu geometrycznego w zadaniach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 xml:space="preserve">bada, ile wyrazów danego ciągu jest oddalonych od liczby o podaną wartość oraz ile jest większych (mniejszych) od </w:t>
            </w:r>
            <w:r w:rsidRPr="00A3562F">
              <w:rPr>
                <w:rFonts w:asciiTheme="majorHAnsi" w:hAnsiTheme="majorHAnsi"/>
                <w:bCs/>
              </w:rPr>
              <w:lastRenderedPageBreak/>
              <w:t>danej wartości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oblicza, granice ciągów, korzystając z twierdzeń o granicach ciągów zbieżnych i rozbieżnych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wzór na sumę szeregu geometrycznego do rozwiązywania zadań, również osadzonych w kontekście praktycznym</w:t>
            </w:r>
          </w:p>
          <w:p w:rsidR="00A3562F" w:rsidRDefault="00A3562F" w:rsidP="00A3562F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A3562F" w:rsidRDefault="00A3562F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rozwiązuje zadania o podwyższonym stopniu trudności dotyczące ciągów, w szczególności monotoniczności ciągu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granice ciągów, korzystając z twierdzenia o trzech ciągach</w:t>
            </w: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A3562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4. RACHUNEK RÓŻNICZKOWY</w:t>
            </w:r>
          </w:p>
        </w:tc>
      </w:tr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uzasadnia w prostych przypadkach, że funkcja nie ma granicy w punkcie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lastRenderedPageBreak/>
              <w:t>oblicza granice funkcji w punkcie, korzystając z twierdzeń o granicach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granice jednostronne funkcji w punkcie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granice niewłaściwe jednostronne w punkcie i granice w punkcie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granice funkcji w nieskończoności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równania asymptot pionowych i poziomych wykresu funkcji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sprawdza ciągłość nieskomplikowanych funkcji w punkcie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oblicza pochodną funkcji w punkcie, korzystając z definicji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stosuje interpretację geometryczną pochodnej funkcji w punkcie do wyznaczenia współczynnika kierunkowego stycznej do wykresu funkcji w punkcie i oblicza kąt, jaki ta styczna tworzy z osią OX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 xml:space="preserve">korzysta ze wzorów (c)' = 0, (x)' = 1, (x2)' = 2x oraz (x3)' = 3x2 do wyznaczenia funkcji pochodnej oraz wartości pochodnej w punkcie 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stosuje pochodną do wyznaczenia prędkości oraz przyspieszenia poruszających się ciał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korzysta, w prostych przypadkach, z własności pochodnej do wyznaczenia przedziałów monotoniczności funkcji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podaje ekstremum funkcji, korzystając z jej wykresu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ekstrema funkcji stosując warunek konieczny istnienia ekstremum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uzasadnia, że dana funkcja nie ma ekstremum (proste przypadki)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wyznacza najmniejszą i największą wartość funkcji w przedziale domkniętym i stosuje do rozwiązywania prostych zadań</w:t>
            </w:r>
          </w:p>
          <w:p w:rsidR="00A3562F" w:rsidRP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zna i stosuje schemat badania własności funkcji</w:t>
            </w:r>
          </w:p>
          <w:p w:rsid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A3562F">
              <w:rPr>
                <w:rFonts w:asciiTheme="majorHAnsi" w:hAnsiTheme="majorHAnsi"/>
              </w:rPr>
              <w:t>szkicuje wykres funkcji na podstawie jej własności (proste przypadki)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lastRenderedPageBreak/>
              <w:t>uzasadnia, także na odstawie wykresu, że funkcja nie ma granicy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lastRenderedPageBreak/>
              <w:t>uzasadnia, że dana liczba jest granicą funkcji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granicę funkcji  w punkcie</w:t>
            </w:r>
            <w:r w:rsidRPr="00A3562F">
              <w:rPr>
                <w:rFonts w:asciiTheme="majorHAnsi" w:hAnsiTheme="majorHAnsi"/>
                <w:bCs/>
              </w:rPr>
              <w:cr/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granice funkcji w punkcie, stosując własności granic funkcji sinus i cosinus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granice w punkcie, także niewłaściwe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twierdzenie o związku między wartościami granic jednostronnych w punkcie a granicą funkcji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w granice funkcji w nieskończoności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równania asymptot pionowych i poziomych wykresu funkcji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sprawdza ciągłość funkcji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wartości parametrów, dla których funkcja jest ciągła w danym punkcie lub zbiorze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 xml:space="preserve">stosuje twierdzenie o przyjmowaniu wartości pośrednich oraz twierdzenie </w:t>
            </w:r>
            <w:proofErr w:type="spellStart"/>
            <w:r w:rsidRPr="00A3562F">
              <w:rPr>
                <w:rFonts w:asciiTheme="majorHAnsi" w:hAnsiTheme="majorHAnsi"/>
                <w:bCs/>
              </w:rPr>
              <w:t>Weierstrassa</w:t>
            </w:r>
            <w:proofErr w:type="spellEnd"/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oblicza pochodną funkcji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stosuje  interpretację geometryczną pochodnej funkcji w punkcie do wyznaczenia współczynnika kierunkowego stycznej do wykresu funkcji w punkcie i oblicza kąt, jaki ta styczna tworzy z osią OX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uzasadnia istnienie pochodnej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korzysta ze wzorów (</w:t>
            </w:r>
            <w:proofErr w:type="spellStart"/>
            <w:r w:rsidRPr="00A3562F">
              <w:rPr>
                <w:rFonts w:asciiTheme="majorHAnsi" w:hAnsiTheme="majorHAnsi"/>
                <w:bCs/>
              </w:rPr>
              <w:t>xn</w:t>
            </w:r>
            <w:proofErr w:type="spellEnd"/>
            <w:r w:rsidRPr="00A3562F">
              <w:rPr>
                <w:rFonts w:asciiTheme="majorHAnsi" w:hAnsiTheme="majorHAnsi"/>
                <w:bCs/>
              </w:rPr>
              <w:t xml:space="preserve">)' = </w:t>
            </w:r>
            <w:proofErr w:type="spellStart"/>
            <w:r w:rsidRPr="00A3562F">
              <w:rPr>
                <w:rFonts w:asciiTheme="majorHAnsi" w:hAnsiTheme="majorHAnsi"/>
                <w:bCs/>
              </w:rPr>
              <w:t>nxn</w:t>
            </w:r>
            <w:proofErr w:type="spellEnd"/>
            <w:r w:rsidRPr="00A3562F">
              <w:rPr>
                <w:rFonts w:asciiTheme="majorHAnsi" w:hAnsiTheme="majorHAnsi"/>
                <w:bCs/>
              </w:rPr>
              <w:t xml:space="preserve"> – 1  dla  i x ≠ 0 oraz    dla x ≥ 0 do wyznaczenia funkcji pochodnej oraz wartości pochodnej w punkcie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wyprowadza wzory na pochodną sumy i różnicy funkcji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przedziały monotoniczności funkcji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uzasadnia monotoniczność funkcji w danym zbiorze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wartości parametrów tak, aby funkcja była monotoniczna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ekstrema funkcji stosując warunek konieczny i wystarczający istnienia ekstremum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uzasadnia, że funkcja nie ma ekstremum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wyznacza najmniejszą i największą wartość funkcji w przedziale domkniętym  i stosuje do rozwiązywania trudniejszych zadań w tym optymalizacyjnych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bada własności funkcji i szkicuje jej wykres</w:t>
            </w:r>
          </w:p>
          <w:p w:rsidR="00A3562F" w:rsidRDefault="00A3562F" w:rsidP="00A3562F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A3562F" w:rsidRDefault="00A3562F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A3562F" w:rsidRP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wyprowadza wzory na pochodną iloczynu i ilorazu funkcji</w:t>
            </w:r>
          </w:p>
          <w:p w:rsidR="00A3562F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A3562F">
              <w:rPr>
                <w:rFonts w:asciiTheme="majorHAnsi" w:hAnsiTheme="majorHAnsi"/>
                <w:bCs/>
              </w:rPr>
              <w:t>rozwiązuje zadania o podwyższonym stopniu trudności dotyczące rachunku różniczkowego</w:t>
            </w:r>
          </w:p>
        </w:tc>
      </w:tr>
      <w:tr w:rsidR="00A3562F" w:rsidTr="00F652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Default="00A3562F" w:rsidP="00F6522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5. STATYSTYKA</w:t>
            </w:r>
          </w:p>
        </w:tc>
      </w:tr>
      <w:tr w:rsidR="00A3562F" w:rsidTr="00F652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średnią arytmetyczną, wyznacza medianę i dominantę 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średnią arytmetyczną, wyznacza medianę i dominantę danych przedstawionych na diagramie</w:t>
            </w:r>
          </w:p>
          <w:p w:rsidR="00A3562F" w:rsidRPr="00517769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 xml:space="preserve">oblicza wariancję i odchylenie standardowe </w:t>
            </w:r>
          </w:p>
          <w:p w:rsidR="00A3562F" w:rsidRDefault="00A3562F" w:rsidP="00A3562F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</w:rPr>
            </w:pPr>
            <w:r w:rsidRPr="00517769">
              <w:rPr>
                <w:rFonts w:asciiTheme="majorHAnsi" w:hAnsiTheme="majorHAnsi"/>
              </w:rPr>
              <w:t>oblicza średnią ważoną liczb z podanymi wagami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 xml:space="preserve">oblicza średnią arytmetyczną, wyznacza medianę i dominantę danych pogrupowanych na różne sposoby 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wykorzystuje średnią arytmetyczną, medianę, dominantę i średnią ważoną do rozwiązywania zadań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oblicza wariancję i odchylenie standardowe zestawu danych przedstawionych na różne sposoby</w:t>
            </w:r>
          </w:p>
          <w:p w:rsidR="00A3562F" w:rsidRDefault="00A3562F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  <w:p w:rsidR="00A3562F" w:rsidRDefault="00A3562F" w:rsidP="00F65220">
            <w:pPr>
              <w:spacing w:line="1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 ocenę celującą dodatkowo: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porównuje odchylenie przeciętne z odchyleniem standardowym</w:t>
            </w:r>
          </w:p>
          <w:p w:rsidR="00A3562F" w:rsidRPr="00517769" w:rsidRDefault="00A3562F" w:rsidP="00A3562F">
            <w:pPr>
              <w:pStyle w:val="Akapitzlist"/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517769">
              <w:rPr>
                <w:rFonts w:asciiTheme="majorHAnsi" w:hAnsiTheme="majorHAnsi"/>
                <w:bCs/>
              </w:rPr>
              <w:t>rozwiązuje zadania o znacznym stopniu trudności dotyczące statystyki</w:t>
            </w:r>
          </w:p>
          <w:p w:rsidR="00A3562F" w:rsidRDefault="00A3562F" w:rsidP="00F65220">
            <w:pPr>
              <w:pStyle w:val="Akapitzlist"/>
              <w:spacing w:line="120" w:lineRule="atLeast"/>
              <w:ind w:left="360"/>
              <w:rPr>
                <w:rFonts w:asciiTheme="majorHAnsi" w:hAnsiTheme="majorHAnsi"/>
                <w:bCs/>
              </w:rPr>
            </w:pPr>
          </w:p>
        </w:tc>
      </w:tr>
    </w:tbl>
    <w:p w:rsidR="00A3562F" w:rsidRDefault="00A3562F"/>
    <w:sectPr w:rsidR="00A3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57"/>
    <w:multiLevelType w:val="hybridMultilevel"/>
    <w:tmpl w:val="FF948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A16A62"/>
    <w:multiLevelType w:val="hybridMultilevel"/>
    <w:tmpl w:val="0F3AA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C0522"/>
    <w:multiLevelType w:val="hybridMultilevel"/>
    <w:tmpl w:val="1136B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6186B"/>
    <w:multiLevelType w:val="hybridMultilevel"/>
    <w:tmpl w:val="126C0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635B76FB"/>
    <w:multiLevelType w:val="hybridMultilevel"/>
    <w:tmpl w:val="BA7A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F05B1"/>
    <w:multiLevelType w:val="hybridMultilevel"/>
    <w:tmpl w:val="1BC22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C"/>
    <w:rsid w:val="00230570"/>
    <w:rsid w:val="0038591C"/>
    <w:rsid w:val="00A3562F"/>
    <w:rsid w:val="00B8464E"/>
    <w:rsid w:val="00C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70"/>
  </w:style>
  <w:style w:type="paragraph" w:styleId="Nagwek1">
    <w:name w:val="heading 1"/>
    <w:basedOn w:val="Normalny"/>
    <w:next w:val="Normalny"/>
    <w:link w:val="Nagwek1Znak"/>
    <w:uiPriority w:val="9"/>
    <w:qFormat/>
    <w:rsid w:val="00230570"/>
    <w:pPr>
      <w:keepNext/>
      <w:keepLines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57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570"/>
    <w:pPr>
      <w:ind w:left="720"/>
      <w:contextualSpacing/>
    </w:pPr>
  </w:style>
  <w:style w:type="paragraph" w:customStyle="1" w:styleId="Standard">
    <w:name w:val="Standard"/>
    <w:uiPriority w:val="99"/>
    <w:rsid w:val="0023057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30570"/>
    <w:pPr>
      <w:suppressLineNumbers/>
    </w:pPr>
  </w:style>
  <w:style w:type="table" w:styleId="Tabela-Siatka">
    <w:name w:val="Table Grid"/>
    <w:basedOn w:val="Standardowy"/>
    <w:uiPriority w:val="39"/>
    <w:rsid w:val="0023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70"/>
  </w:style>
  <w:style w:type="paragraph" w:styleId="Nagwek1">
    <w:name w:val="heading 1"/>
    <w:basedOn w:val="Normalny"/>
    <w:next w:val="Normalny"/>
    <w:link w:val="Nagwek1Znak"/>
    <w:uiPriority w:val="9"/>
    <w:qFormat/>
    <w:rsid w:val="00230570"/>
    <w:pPr>
      <w:keepNext/>
      <w:keepLines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57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570"/>
    <w:pPr>
      <w:ind w:left="720"/>
      <w:contextualSpacing/>
    </w:pPr>
  </w:style>
  <w:style w:type="paragraph" w:customStyle="1" w:styleId="Standard">
    <w:name w:val="Standard"/>
    <w:uiPriority w:val="99"/>
    <w:rsid w:val="0023057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30570"/>
    <w:pPr>
      <w:suppressLineNumbers/>
    </w:pPr>
  </w:style>
  <w:style w:type="table" w:styleId="Tabela-Siatka">
    <w:name w:val="Table Grid"/>
    <w:basedOn w:val="Standardowy"/>
    <w:uiPriority w:val="39"/>
    <w:rsid w:val="0023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7639</Words>
  <Characters>45836</Characters>
  <Application>Microsoft Office Word</Application>
  <DocSecurity>0</DocSecurity>
  <Lines>381</Lines>
  <Paragraphs>106</Paragraphs>
  <ScaleCrop>false</ScaleCrop>
  <Company/>
  <LinksUpToDate>false</LinksUpToDate>
  <CharactersWithSpaces>53369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Nawrocka</dc:creator>
  <cp:keywords/>
  <dc:description/>
  <cp:lastModifiedBy>Mirka Nawrocka</cp:lastModifiedBy>
  <cp:revision>5</cp:revision>
  <dcterms:created xsi:type="dcterms:W3CDTF">2021-09-22T19:11:00Z</dcterms:created>
  <dcterms:modified xsi:type="dcterms:W3CDTF">2021-10-23T19:01:00Z</dcterms:modified>
</cp:coreProperties>
</file>