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D6" w:rsidRPr="00A90C91" w:rsidRDefault="00A426D6" w:rsidP="00A426D6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WYMAGANIA EDUKACYJNE DLA TECHNIKUM OCHRONY ŚRODOWISKA</w:t>
      </w:r>
      <w:r w:rsidRPr="00A90C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 xml:space="preserve"> - </w:t>
      </w:r>
      <w:r w:rsidRPr="00A90C91">
        <w:rPr>
          <w:rFonts w:ascii="Arial" w:hAnsi="Arial" w:cs="Arial"/>
          <w:b/>
          <w:color w:val="auto"/>
          <w:sz w:val="20"/>
          <w:szCs w:val="20"/>
        </w:rPr>
        <w:t>PODSTAWY TECHNIKI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A70E3D">
        <w:rPr>
          <w:rFonts w:ascii="Arial" w:hAnsi="Arial" w:cs="Arial"/>
          <w:b/>
          <w:color w:val="auto"/>
          <w:sz w:val="20"/>
          <w:szCs w:val="20"/>
        </w:rPr>
        <w:t>– EWA TOMCZYK</w:t>
      </w:r>
    </w:p>
    <w:tbl>
      <w:tblPr>
        <w:tblpPr w:leftFromText="141" w:rightFromText="141" w:vertAnchor="page" w:horzAnchor="margin" w:tblpY="2136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  <w:gridCol w:w="3544"/>
        <w:gridCol w:w="5386"/>
      </w:tblGrid>
      <w:tr w:rsidR="00D53812" w:rsidRPr="00B94950" w:rsidTr="00D53812">
        <w:tc>
          <w:tcPr>
            <w:tcW w:w="2093" w:type="dxa"/>
            <w:vMerge w:val="restart"/>
          </w:tcPr>
          <w:p w:rsidR="00D53812" w:rsidRPr="00D53812" w:rsidRDefault="00D53812" w:rsidP="00D53812">
            <w:pPr>
              <w:rPr>
                <w:rFonts w:ascii="Calibri" w:hAnsi="Calibri" w:cs="Calibri"/>
                <w:b/>
                <w:color w:val="auto"/>
              </w:rPr>
            </w:pPr>
            <w:r w:rsidRPr="00D53812">
              <w:rPr>
                <w:rFonts w:ascii="Calibri" w:hAnsi="Calibri" w:cs="Calibri"/>
                <w:b/>
                <w:color w:val="auto"/>
              </w:rPr>
              <w:t>Dział programowy</w:t>
            </w:r>
          </w:p>
        </w:tc>
        <w:tc>
          <w:tcPr>
            <w:tcW w:w="2693" w:type="dxa"/>
            <w:vMerge w:val="restart"/>
          </w:tcPr>
          <w:p w:rsidR="00D53812" w:rsidRPr="00D53812" w:rsidRDefault="00D53812" w:rsidP="00D53812">
            <w:pPr>
              <w:rPr>
                <w:rFonts w:ascii="Calibri" w:hAnsi="Calibri" w:cs="Calibri"/>
                <w:b/>
                <w:color w:val="auto"/>
              </w:rPr>
            </w:pPr>
            <w:r w:rsidRPr="00D53812">
              <w:rPr>
                <w:rFonts w:ascii="Calibri" w:hAnsi="Calibri" w:cs="Calibri"/>
                <w:b/>
                <w:color w:val="auto"/>
              </w:rPr>
              <w:t>Tematy jednostek metodycznych</w:t>
            </w:r>
          </w:p>
        </w:tc>
        <w:tc>
          <w:tcPr>
            <w:tcW w:w="8930" w:type="dxa"/>
            <w:gridSpan w:val="2"/>
          </w:tcPr>
          <w:p w:rsidR="00D53812" w:rsidRPr="00D53812" w:rsidRDefault="00D53812" w:rsidP="00D5381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D53812">
              <w:rPr>
                <w:rFonts w:ascii="Calibri" w:hAnsi="Calibri" w:cs="Calibri"/>
                <w:b/>
                <w:color w:val="auto"/>
              </w:rPr>
              <w:t>Wymagania programowe</w:t>
            </w:r>
          </w:p>
        </w:tc>
      </w:tr>
      <w:tr w:rsidR="00D53812" w:rsidRPr="00B94950" w:rsidTr="00D53812">
        <w:tc>
          <w:tcPr>
            <w:tcW w:w="2093" w:type="dxa"/>
            <w:vMerge/>
          </w:tcPr>
          <w:p w:rsidR="00D53812" w:rsidRPr="00D53812" w:rsidRDefault="00D53812" w:rsidP="00D5381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693" w:type="dxa"/>
            <w:vMerge/>
          </w:tcPr>
          <w:p w:rsidR="00D53812" w:rsidRPr="00D53812" w:rsidRDefault="00D53812" w:rsidP="00D5381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3544" w:type="dxa"/>
          </w:tcPr>
          <w:p w:rsidR="00D53812" w:rsidRPr="00D53812" w:rsidRDefault="00D53812" w:rsidP="00D53812">
            <w:pPr>
              <w:rPr>
                <w:rFonts w:ascii="Calibri" w:hAnsi="Calibri" w:cs="Calibri"/>
                <w:b/>
                <w:color w:val="auto"/>
              </w:rPr>
            </w:pPr>
            <w:r w:rsidRPr="00D53812">
              <w:rPr>
                <w:rFonts w:ascii="Calibri" w:hAnsi="Calibri" w:cs="Calibri"/>
                <w:b/>
                <w:color w:val="auto"/>
              </w:rPr>
              <w:t>Podstawowe</w:t>
            </w:r>
          </w:p>
          <w:p w:rsidR="00D53812" w:rsidRPr="00D53812" w:rsidRDefault="00D53812" w:rsidP="00D53812">
            <w:pPr>
              <w:rPr>
                <w:rFonts w:ascii="Calibri" w:hAnsi="Calibri" w:cs="Calibri"/>
                <w:b/>
                <w:color w:val="auto"/>
              </w:rPr>
            </w:pPr>
            <w:r w:rsidRPr="00D53812">
              <w:rPr>
                <w:rFonts w:ascii="Calibri" w:hAnsi="Calibri" w:cs="Calibri"/>
                <w:b/>
                <w:color w:val="auto"/>
              </w:rPr>
              <w:t>Uczeń potrafi:</w:t>
            </w:r>
          </w:p>
        </w:tc>
        <w:tc>
          <w:tcPr>
            <w:tcW w:w="5386" w:type="dxa"/>
          </w:tcPr>
          <w:p w:rsidR="00D53812" w:rsidRPr="00D53812" w:rsidRDefault="00D53812" w:rsidP="00D53812">
            <w:pPr>
              <w:rPr>
                <w:rFonts w:ascii="Calibri" w:hAnsi="Calibri" w:cs="Calibri"/>
                <w:b/>
                <w:color w:val="auto"/>
              </w:rPr>
            </w:pPr>
            <w:r w:rsidRPr="00D53812">
              <w:rPr>
                <w:rFonts w:ascii="Calibri" w:hAnsi="Calibri" w:cs="Calibri"/>
                <w:b/>
                <w:color w:val="auto"/>
              </w:rPr>
              <w:t>Ponadpodstawowe</w:t>
            </w:r>
          </w:p>
          <w:p w:rsidR="00D53812" w:rsidRPr="00D53812" w:rsidRDefault="00D53812" w:rsidP="00D53812">
            <w:pPr>
              <w:rPr>
                <w:rFonts w:ascii="Calibri" w:hAnsi="Calibri" w:cs="Calibri"/>
                <w:b/>
                <w:color w:val="auto"/>
              </w:rPr>
            </w:pPr>
            <w:r w:rsidRPr="00D53812">
              <w:rPr>
                <w:rFonts w:ascii="Calibri" w:hAnsi="Calibri" w:cs="Calibri"/>
                <w:b/>
                <w:color w:val="auto"/>
              </w:rPr>
              <w:t>Uczeń potrafi:</w:t>
            </w:r>
          </w:p>
        </w:tc>
      </w:tr>
    </w:tbl>
    <w:p w:rsidR="00B94950" w:rsidRPr="00B94950" w:rsidRDefault="00B94950"/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4"/>
        <w:gridCol w:w="2682"/>
        <w:gridCol w:w="3544"/>
        <w:gridCol w:w="5386"/>
      </w:tblGrid>
      <w:tr w:rsidR="00D53812" w:rsidRPr="00B156A2" w:rsidTr="00D53812">
        <w:tc>
          <w:tcPr>
            <w:tcW w:w="2104" w:type="dxa"/>
            <w:vMerge w:val="restart"/>
            <w:vAlign w:val="center"/>
          </w:tcPr>
          <w:p w:rsidR="00D53812" w:rsidRPr="00B156A2" w:rsidRDefault="00D53812" w:rsidP="003D267F">
            <w:pPr>
              <w:contextualSpacing/>
              <w:rPr>
                <w:rFonts w:asciiTheme="minorHAnsi" w:hAnsiTheme="minorHAnsi" w:cstheme="minorHAnsi"/>
              </w:rPr>
            </w:pPr>
            <w:r w:rsidRPr="00B156A2">
              <w:rPr>
                <w:rFonts w:asciiTheme="minorHAnsi" w:hAnsiTheme="minorHAnsi" w:cstheme="minorHAnsi"/>
              </w:rPr>
              <w:t>Podstawy rysunku technicznego</w:t>
            </w:r>
          </w:p>
        </w:tc>
        <w:tc>
          <w:tcPr>
            <w:tcW w:w="2682" w:type="dxa"/>
            <w:vAlign w:val="center"/>
          </w:tcPr>
          <w:p w:rsidR="00D53812" w:rsidRPr="00B156A2" w:rsidRDefault="00D53812" w:rsidP="003D267F">
            <w:pPr>
              <w:contextualSpacing/>
              <w:rPr>
                <w:rFonts w:asciiTheme="minorHAnsi" w:hAnsiTheme="minorHAnsi" w:cstheme="minorHAnsi"/>
              </w:rPr>
            </w:pPr>
            <w:r w:rsidRPr="00B156A2">
              <w:rPr>
                <w:rFonts w:asciiTheme="minorHAnsi" w:hAnsiTheme="minorHAnsi" w:cstheme="minorHAnsi"/>
              </w:rPr>
              <w:t xml:space="preserve">1. Znaczenie dokumentacji technicznej </w:t>
            </w:r>
          </w:p>
        </w:tc>
        <w:tc>
          <w:tcPr>
            <w:tcW w:w="3544" w:type="dxa"/>
          </w:tcPr>
          <w:p w:rsidR="00D53812" w:rsidRPr="00D53812" w:rsidRDefault="00D53812" w:rsidP="00D53812">
            <w:pPr>
              <w:pStyle w:val="Akapitzlist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left="361" w:hanging="361"/>
              <w:rPr>
                <w:rFonts w:asciiTheme="minorHAnsi" w:hAnsiTheme="minorHAnsi" w:cstheme="minorHAnsi"/>
              </w:rPr>
            </w:pPr>
            <w:r w:rsidRPr="00D53812">
              <w:rPr>
                <w:rFonts w:asciiTheme="minorHAnsi" w:hAnsiTheme="minorHAnsi" w:cstheme="minorHAnsi"/>
              </w:rPr>
              <w:t>wyjaśnić rolę i znaczenie rysunku technicznego w pracy t</w:t>
            </w:r>
            <w:r w:rsidR="00A27735">
              <w:rPr>
                <w:rFonts w:asciiTheme="minorHAnsi" w:hAnsiTheme="minorHAnsi" w:cstheme="minorHAnsi"/>
              </w:rPr>
              <w:t>echnika ochrony środowiska</w:t>
            </w:r>
          </w:p>
          <w:p w:rsidR="00D53812" w:rsidRPr="00D53812" w:rsidRDefault="00D53812" w:rsidP="00D53812">
            <w:pPr>
              <w:pStyle w:val="Akapitzlist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left="361" w:hanging="361"/>
              <w:rPr>
                <w:rFonts w:asciiTheme="minorHAnsi" w:hAnsiTheme="minorHAnsi" w:cstheme="minorHAnsi"/>
              </w:rPr>
            </w:pPr>
            <w:r w:rsidRPr="00D53812">
              <w:rPr>
                <w:rFonts w:asciiTheme="minorHAnsi" w:hAnsiTheme="minorHAnsi" w:cstheme="minorHAnsi"/>
              </w:rPr>
              <w:t>rozróżniać rodzaje rysunków technicznych,</w:t>
            </w:r>
          </w:p>
          <w:p w:rsidR="00D53812" w:rsidRPr="00D53812" w:rsidRDefault="00D53812" w:rsidP="00D53812">
            <w:pPr>
              <w:pStyle w:val="Akapitzlist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left="361" w:hanging="361"/>
              <w:rPr>
                <w:rFonts w:asciiTheme="minorHAnsi" w:hAnsiTheme="minorHAnsi" w:cstheme="minorHAnsi"/>
              </w:rPr>
            </w:pPr>
            <w:r w:rsidRPr="00D53812">
              <w:rPr>
                <w:rFonts w:asciiTheme="minorHAnsi" w:hAnsiTheme="minorHAnsi" w:cstheme="minorHAnsi"/>
              </w:rPr>
              <w:t>podać zastosowanie normalizacji w rysunku technicznym maszynowym,</w:t>
            </w:r>
          </w:p>
          <w:p w:rsidR="00D53812" w:rsidRPr="00D53812" w:rsidRDefault="00D53812" w:rsidP="00D53812">
            <w:pPr>
              <w:pStyle w:val="Akapitzlist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left="361" w:hanging="361"/>
              <w:rPr>
                <w:rFonts w:asciiTheme="minorHAnsi" w:hAnsiTheme="minorHAnsi" w:cstheme="minorHAnsi"/>
              </w:rPr>
            </w:pPr>
            <w:r w:rsidRPr="00D53812">
              <w:rPr>
                <w:rFonts w:asciiTheme="minorHAnsi" w:hAnsiTheme="minorHAnsi" w:cstheme="minorHAnsi"/>
              </w:rPr>
              <w:t>sporządzić arkusz rysunkowy zgodnie z normami,</w:t>
            </w:r>
          </w:p>
          <w:p w:rsidR="00D53812" w:rsidRPr="00D53812" w:rsidRDefault="00D53812" w:rsidP="00D53812">
            <w:pPr>
              <w:pStyle w:val="Akapitzlist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left="361" w:hanging="361"/>
              <w:rPr>
                <w:rFonts w:asciiTheme="minorHAnsi" w:hAnsiTheme="minorHAnsi" w:cstheme="minorHAnsi"/>
              </w:rPr>
            </w:pPr>
            <w:r w:rsidRPr="00D53812">
              <w:rPr>
                <w:rFonts w:asciiTheme="minorHAnsi" w:hAnsiTheme="minorHAnsi" w:cstheme="minorHAnsi"/>
              </w:rPr>
              <w:t>opisać formaty arkuszy rysunkowych,</w:t>
            </w:r>
          </w:p>
          <w:p w:rsidR="00D53812" w:rsidRPr="00D53812" w:rsidRDefault="00D53812" w:rsidP="00D53812">
            <w:pPr>
              <w:pStyle w:val="Akapitzlist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left="361" w:hanging="361"/>
              <w:rPr>
                <w:rFonts w:asciiTheme="minorHAnsi" w:hAnsiTheme="minorHAnsi" w:cstheme="minorHAnsi"/>
              </w:rPr>
            </w:pPr>
            <w:r w:rsidRPr="00D53812">
              <w:rPr>
                <w:rFonts w:asciiTheme="minorHAnsi" w:hAnsiTheme="minorHAnsi" w:cstheme="minorHAnsi"/>
              </w:rPr>
              <w:t>podać funkcje poszczególnych linii rysunkowych,</w:t>
            </w:r>
          </w:p>
          <w:p w:rsidR="00D53812" w:rsidRPr="00D53812" w:rsidRDefault="00D53812" w:rsidP="00D53812">
            <w:pPr>
              <w:pStyle w:val="Akapitzlist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left="361" w:hanging="361"/>
              <w:rPr>
                <w:rFonts w:asciiTheme="minorHAnsi" w:hAnsiTheme="minorHAnsi" w:cstheme="minorHAnsi"/>
              </w:rPr>
            </w:pPr>
            <w:r w:rsidRPr="00D53812">
              <w:rPr>
                <w:rFonts w:asciiTheme="minorHAnsi" w:hAnsiTheme="minorHAnsi" w:cstheme="minorHAnsi"/>
              </w:rPr>
              <w:t>opisać podziałki rysunkowe,</w:t>
            </w:r>
          </w:p>
          <w:p w:rsidR="00D53812" w:rsidRPr="00D53812" w:rsidRDefault="00D53812" w:rsidP="00D53812">
            <w:pPr>
              <w:pStyle w:val="Akapitzlist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left="361" w:hanging="361"/>
              <w:rPr>
                <w:rFonts w:asciiTheme="minorHAnsi" w:hAnsiTheme="minorHAnsi" w:cstheme="minorHAnsi"/>
              </w:rPr>
            </w:pPr>
            <w:r w:rsidRPr="00D53812">
              <w:rPr>
                <w:rFonts w:asciiTheme="minorHAnsi" w:hAnsiTheme="minorHAnsi" w:cstheme="minorHAnsi"/>
              </w:rPr>
              <w:t>opisać poszczególne rodzaje pisma technicznego,</w:t>
            </w:r>
          </w:p>
          <w:p w:rsidR="00D53812" w:rsidRPr="00D53812" w:rsidRDefault="00D53812" w:rsidP="003D267F">
            <w:pPr>
              <w:numPr>
                <w:ilvl w:val="0"/>
                <w:numId w:val="3"/>
              </w:numPr>
              <w:ind w:left="361" w:hanging="361"/>
              <w:contextualSpacing/>
              <w:rPr>
                <w:rFonts w:asciiTheme="minorHAnsi" w:hAnsiTheme="minorHAnsi" w:cstheme="minorHAnsi"/>
              </w:rPr>
            </w:pPr>
            <w:r w:rsidRPr="00D53812">
              <w:rPr>
                <w:rFonts w:asciiTheme="minorHAnsi" w:hAnsiTheme="minorHAnsi" w:cstheme="minorHAnsi"/>
              </w:rPr>
              <w:t xml:space="preserve">sporządzić rysunek techniczny figury w określonej podziałce </w:t>
            </w:r>
            <w:r w:rsidRPr="00D53812">
              <w:rPr>
                <w:rFonts w:asciiTheme="minorHAnsi" w:hAnsiTheme="minorHAnsi" w:cstheme="minorHAnsi"/>
              </w:rPr>
              <w:br/>
              <w:t>z zastosowaniem odpowiednich rodzajów linii rysunkowych.</w:t>
            </w:r>
          </w:p>
        </w:tc>
        <w:tc>
          <w:tcPr>
            <w:tcW w:w="5386" w:type="dxa"/>
          </w:tcPr>
          <w:p w:rsidR="00D53812" w:rsidRPr="00D53812" w:rsidRDefault="00D53812" w:rsidP="00D53812">
            <w:pPr>
              <w:pStyle w:val="Akapitzlist1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rPr>
                <w:rFonts w:asciiTheme="minorHAnsi" w:hAnsiTheme="minorHAnsi" w:cstheme="minorHAnsi"/>
              </w:rPr>
            </w:pPr>
            <w:r w:rsidRPr="00D53812">
              <w:rPr>
                <w:rFonts w:asciiTheme="minorHAnsi" w:hAnsiTheme="minorHAnsi" w:cstheme="minorHAnsi"/>
              </w:rPr>
              <w:t>wyjaśnić znaczenie normalizacji w rysunku budowlanym,</w:t>
            </w:r>
          </w:p>
          <w:p w:rsidR="00D53812" w:rsidRPr="00D53812" w:rsidRDefault="00D53812" w:rsidP="00D53812">
            <w:pPr>
              <w:pStyle w:val="Akapitzlist1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rPr>
                <w:rFonts w:asciiTheme="minorHAnsi" w:hAnsiTheme="minorHAnsi" w:cstheme="minorHAnsi"/>
              </w:rPr>
            </w:pPr>
            <w:r w:rsidRPr="00D53812">
              <w:rPr>
                <w:rFonts w:asciiTheme="minorHAnsi" w:hAnsiTheme="minorHAnsi" w:cstheme="minorHAnsi"/>
              </w:rPr>
              <w:t>uzasadnić z</w:t>
            </w:r>
            <w:r w:rsidR="00F73A44">
              <w:rPr>
                <w:rFonts w:asciiTheme="minorHAnsi" w:hAnsiTheme="minorHAnsi" w:cstheme="minorHAnsi"/>
              </w:rPr>
              <w:t>astosowanie poszczególnych linii</w:t>
            </w:r>
            <w:r w:rsidRPr="00D53812">
              <w:rPr>
                <w:rFonts w:asciiTheme="minorHAnsi" w:hAnsiTheme="minorHAnsi" w:cstheme="minorHAnsi"/>
              </w:rPr>
              <w:t xml:space="preserve"> i rodzajów pisma technicznego.</w:t>
            </w:r>
          </w:p>
        </w:tc>
      </w:tr>
      <w:tr w:rsidR="00D53812" w:rsidRPr="00B156A2" w:rsidTr="00D53812">
        <w:tc>
          <w:tcPr>
            <w:tcW w:w="2104" w:type="dxa"/>
            <w:vMerge/>
            <w:vAlign w:val="center"/>
          </w:tcPr>
          <w:p w:rsidR="00D53812" w:rsidRPr="00B156A2" w:rsidRDefault="00D53812" w:rsidP="003D267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vAlign w:val="center"/>
          </w:tcPr>
          <w:p w:rsidR="00D53812" w:rsidRPr="00B156A2" w:rsidRDefault="00D53812" w:rsidP="003D267F">
            <w:pPr>
              <w:ind w:left="19" w:hanging="19"/>
              <w:contextualSpacing/>
              <w:rPr>
                <w:rFonts w:asciiTheme="minorHAnsi" w:hAnsiTheme="minorHAnsi" w:cstheme="minorHAnsi"/>
              </w:rPr>
            </w:pPr>
            <w:r w:rsidRPr="00B156A2">
              <w:rPr>
                <w:rFonts w:asciiTheme="minorHAnsi" w:hAnsiTheme="minorHAnsi" w:cstheme="minorHAnsi"/>
              </w:rPr>
              <w:t>2. Zasady rzutowania</w:t>
            </w:r>
          </w:p>
        </w:tc>
        <w:tc>
          <w:tcPr>
            <w:tcW w:w="3544" w:type="dxa"/>
          </w:tcPr>
          <w:p w:rsidR="00D53812" w:rsidRPr="00D53812" w:rsidRDefault="00D53812" w:rsidP="00D53812">
            <w:pPr>
              <w:pStyle w:val="Akapitzlist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61" w:hanging="361"/>
              <w:rPr>
                <w:rFonts w:asciiTheme="minorHAnsi" w:hAnsiTheme="minorHAnsi" w:cstheme="minorHAnsi"/>
              </w:rPr>
            </w:pPr>
            <w:r w:rsidRPr="00D53812">
              <w:rPr>
                <w:rFonts w:asciiTheme="minorHAnsi" w:hAnsiTheme="minorHAnsi" w:cstheme="minorHAnsi"/>
              </w:rPr>
              <w:t xml:space="preserve">scharakteryzować zasady </w:t>
            </w:r>
            <w:r w:rsidRPr="00D53812">
              <w:rPr>
                <w:rFonts w:asciiTheme="minorHAnsi" w:hAnsiTheme="minorHAnsi" w:cstheme="minorHAnsi"/>
              </w:rPr>
              <w:lastRenderedPageBreak/>
              <w:t>rzutowania aksonometrycznego,</w:t>
            </w:r>
          </w:p>
          <w:p w:rsidR="00D53812" w:rsidRPr="00D53812" w:rsidRDefault="00D53812" w:rsidP="00D53812">
            <w:pPr>
              <w:pStyle w:val="Akapitzlist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61" w:hanging="361"/>
              <w:rPr>
                <w:rFonts w:asciiTheme="minorHAnsi" w:hAnsiTheme="minorHAnsi" w:cstheme="minorHAnsi"/>
              </w:rPr>
            </w:pPr>
            <w:r w:rsidRPr="00D53812">
              <w:rPr>
                <w:rFonts w:asciiTheme="minorHAnsi" w:hAnsiTheme="minorHAnsi" w:cstheme="minorHAnsi"/>
              </w:rPr>
              <w:t>wykonać rzutowanie aksonometryczne brył geometrycznych,</w:t>
            </w:r>
          </w:p>
          <w:p w:rsidR="00D53812" w:rsidRPr="00D53812" w:rsidRDefault="00D53812" w:rsidP="00D53812">
            <w:pPr>
              <w:pStyle w:val="Akapitzlist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61" w:hanging="361"/>
              <w:rPr>
                <w:rFonts w:asciiTheme="minorHAnsi" w:hAnsiTheme="minorHAnsi" w:cstheme="minorHAnsi"/>
              </w:rPr>
            </w:pPr>
            <w:r w:rsidRPr="00D53812">
              <w:rPr>
                <w:rFonts w:asciiTheme="minorHAnsi" w:hAnsiTheme="minorHAnsi" w:cstheme="minorHAnsi"/>
              </w:rPr>
              <w:t>scharakteryzować zasady rzutowania prostokątnego,</w:t>
            </w:r>
          </w:p>
          <w:p w:rsidR="00D53812" w:rsidRPr="00A27735" w:rsidRDefault="00D53812" w:rsidP="00A27735">
            <w:pPr>
              <w:pStyle w:val="Akapitzlist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61" w:hanging="361"/>
              <w:rPr>
                <w:rFonts w:asciiTheme="minorHAnsi" w:hAnsiTheme="minorHAnsi" w:cstheme="minorHAnsi"/>
              </w:rPr>
            </w:pPr>
            <w:r w:rsidRPr="00D53812">
              <w:rPr>
                <w:rFonts w:asciiTheme="minorHAnsi" w:hAnsiTheme="minorHAnsi" w:cstheme="minorHAnsi"/>
              </w:rPr>
              <w:t>wykonać rzutowanie prostokątne brył geometrycznych,</w:t>
            </w:r>
          </w:p>
        </w:tc>
        <w:tc>
          <w:tcPr>
            <w:tcW w:w="5386" w:type="dxa"/>
          </w:tcPr>
          <w:p w:rsidR="00D53812" w:rsidRPr="00D53812" w:rsidRDefault="00D53812" w:rsidP="00D53812">
            <w:pPr>
              <w:pStyle w:val="Akapitzlist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49" w:hanging="349"/>
              <w:rPr>
                <w:rFonts w:asciiTheme="minorHAnsi" w:hAnsiTheme="minorHAnsi" w:cstheme="minorHAnsi"/>
              </w:rPr>
            </w:pPr>
            <w:r w:rsidRPr="00D53812">
              <w:rPr>
                <w:rFonts w:asciiTheme="minorHAnsi" w:hAnsiTheme="minorHAnsi" w:cstheme="minorHAnsi"/>
              </w:rPr>
              <w:lastRenderedPageBreak/>
              <w:t xml:space="preserve">wykonać rzutowanie </w:t>
            </w:r>
            <w:r w:rsidRPr="00A27735">
              <w:rPr>
                <w:rFonts w:asciiTheme="minorHAnsi" w:hAnsiTheme="minorHAnsi" w:cstheme="minorHAnsi"/>
              </w:rPr>
              <w:t xml:space="preserve">aksonometryczne </w:t>
            </w:r>
            <w:r w:rsidR="00A27735" w:rsidRPr="00A27735">
              <w:rPr>
                <w:rFonts w:asciiTheme="minorHAnsi" w:hAnsiTheme="minorHAnsi" w:cstheme="minorHAnsi"/>
              </w:rPr>
              <w:t xml:space="preserve"> </w:t>
            </w:r>
            <w:r w:rsidR="00A27735" w:rsidRPr="00A27735">
              <w:rPr>
                <w:rFonts w:ascii="Calibri" w:hAnsi="Calibri" w:cs="Calibri"/>
                <w:color w:val="auto"/>
              </w:rPr>
              <w:t xml:space="preserve"> </w:t>
            </w:r>
            <w:r w:rsidR="00A27735" w:rsidRPr="00A27735">
              <w:rPr>
                <w:rFonts w:ascii="Calibri" w:hAnsi="Calibri" w:cs="Calibri"/>
                <w:color w:val="auto"/>
              </w:rPr>
              <w:lastRenderedPageBreak/>
              <w:t>urządzeń stosowanych w ochronie środowiska</w:t>
            </w:r>
          </w:p>
        </w:tc>
      </w:tr>
      <w:tr w:rsidR="00D53812" w:rsidRPr="00B156A2" w:rsidTr="00D53812">
        <w:tc>
          <w:tcPr>
            <w:tcW w:w="2104" w:type="dxa"/>
            <w:vMerge/>
            <w:vAlign w:val="center"/>
          </w:tcPr>
          <w:p w:rsidR="00D53812" w:rsidRPr="00B156A2" w:rsidRDefault="00D53812" w:rsidP="003D267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vAlign w:val="center"/>
          </w:tcPr>
          <w:p w:rsidR="00D53812" w:rsidRPr="00B156A2" w:rsidRDefault="00D53812" w:rsidP="003D267F">
            <w:pPr>
              <w:ind w:left="19"/>
              <w:contextualSpacing/>
              <w:rPr>
                <w:rFonts w:asciiTheme="minorHAnsi" w:hAnsiTheme="minorHAnsi" w:cstheme="minorHAnsi"/>
              </w:rPr>
            </w:pPr>
            <w:r w:rsidRPr="00B156A2">
              <w:rPr>
                <w:rFonts w:asciiTheme="minorHAnsi" w:hAnsiTheme="minorHAnsi" w:cstheme="minorHAnsi"/>
              </w:rPr>
              <w:t>3. Wymiarowanie elementów</w:t>
            </w:r>
          </w:p>
        </w:tc>
        <w:tc>
          <w:tcPr>
            <w:tcW w:w="3544" w:type="dxa"/>
          </w:tcPr>
          <w:p w:rsidR="00D53812" w:rsidRPr="00A27735" w:rsidRDefault="00D53812" w:rsidP="00D53812">
            <w:pPr>
              <w:pStyle w:val="Akapitzlist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61" w:hanging="361"/>
              <w:rPr>
                <w:rFonts w:asciiTheme="minorHAnsi" w:hAnsiTheme="minorHAnsi" w:cstheme="minorHAnsi"/>
              </w:rPr>
            </w:pPr>
            <w:r w:rsidRPr="00A27735">
              <w:rPr>
                <w:rFonts w:asciiTheme="minorHAnsi" w:hAnsiTheme="minorHAnsi" w:cstheme="minorHAnsi"/>
              </w:rPr>
              <w:t>scharakteryzować podstawowe zasady wymiarowania elementów na rysunkach,</w:t>
            </w:r>
          </w:p>
          <w:p w:rsidR="00D53812" w:rsidRPr="00A27735" w:rsidRDefault="00D53812" w:rsidP="00D53812">
            <w:pPr>
              <w:pStyle w:val="Akapitzlist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61" w:hanging="361"/>
              <w:rPr>
                <w:rFonts w:asciiTheme="minorHAnsi" w:hAnsiTheme="minorHAnsi" w:cstheme="minorHAnsi"/>
              </w:rPr>
            </w:pPr>
            <w:r w:rsidRPr="00A27735">
              <w:rPr>
                <w:rFonts w:asciiTheme="minorHAnsi" w:hAnsiTheme="minorHAnsi" w:cstheme="minorHAnsi"/>
              </w:rPr>
              <w:t>zwymiarować obiekty konstrukcyjne narysowane na arkuszu rysunkowym na podstawie zadanych lub zmierzonych wymiarów,</w:t>
            </w:r>
          </w:p>
          <w:p w:rsidR="00D53812" w:rsidRPr="00A27735" w:rsidRDefault="00D53812" w:rsidP="00D53812">
            <w:pPr>
              <w:pStyle w:val="Akapitzlist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61" w:hanging="361"/>
              <w:rPr>
                <w:rFonts w:asciiTheme="minorHAnsi" w:hAnsiTheme="minorHAnsi" w:cstheme="minorHAnsi"/>
              </w:rPr>
            </w:pPr>
            <w:r w:rsidRPr="00A27735">
              <w:rPr>
                <w:rFonts w:asciiTheme="minorHAnsi" w:hAnsiTheme="minorHAnsi" w:cstheme="minorHAnsi"/>
              </w:rPr>
              <w:t>wyjaśnić zasady rozmieszczania wymiarów,</w:t>
            </w:r>
          </w:p>
          <w:p w:rsidR="00D53812" w:rsidRPr="00A27735" w:rsidRDefault="00D53812" w:rsidP="00D53812">
            <w:pPr>
              <w:pStyle w:val="Akapitzlist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61" w:hanging="361"/>
              <w:rPr>
                <w:rFonts w:asciiTheme="minorHAnsi" w:hAnsiTheme="minorHAnsi" w:cstheme="minorHAnsi"/>
              </w:rPr>
            </w:pPr>
            <w:r w:rsidRPr="00A27735">
              <w:rPr>
                <w:rFonts w:asciiTheme="minorHAnsi" w:hAnsiTheme="minorHAnsi" w:cstheme="minorHAnsi"/>
              </w:rPr>
              <w:t>wykonać szkice wybrany</w:t>
            </w:r>
            <w:r w:rsidR="00A27735">
              <w:rPr>
                <w:rFonts w:asciiTheme="minorHAnsi" w:hAnsiTheme="minorHAnsi" w:cstheme="minorHAnsi"/>
              </w:rPr>
              <w:t xml:space="preserve">ch elementów </w:t>
            </w:r>
            <w:r w:rsidRPr="00A27735">
              <w:rPr>
                <w:rFonts w:asciiTheme="minorHAnsi" w:hAnsiTheme="minorHAnsi" w:cstheme="minorHAnsi"/>
              </w:rPr>
              <w:t xml:space="preserve"> z wykorzystaniem rzutowania i wymiarowania.</w:t>
            </w:r>
          </w:p>
        </w:tc>
        <w:tc>
          <w:tcPr>
            <w:tcW w:w="5386" w:type="dxa"/>
          </w:tcPr>
          <w:p w:rsidR="00D53812" w:rsidRPr="00A27735" w:rsidRDefault="00D53812" w:rsidP="00D53812">
            <w:pPr>
              <w:pStyle w:val="Akapitzlist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rPr>
                <w:rFonts w:asciiTheme="minorHAnsi" w:hAnsiTheme="minorHAnsi" w:cstheme="minorHAnsi"/>
              </w:rPr>
            </w:pPr>
            <w:r w:rsidRPr="00A27735">
              <w:rPr>
                <w:rFonts w:asciiTheme="minorHAnsi" w:hAnsiTheme="minorHAnsi" w:cstheme="minorHAnsi"/>
              </w:rPr>
              <w:t>wyjaśnić funkcje wymiarowania na rysunkach technicznych,</w:t>
            </w:r>
          </w:p>
          <w:p w:rsidR="00D53812" w:rsidRPr="00A27735" w:rsidRDefault="00D53812" w:rsidP="00D53812">
            <w:pPr>
              <w:pStyle w:val="Akapitzlist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rPr>
                <w:rFonts w:asciiTheme="minorHAnsi" w:hAnsiTheme="minorHAnsi" w:cstheme="minorHAnsi"/>
              </w:rPr>
            </w:pPr>
            <w:r w:rsidRPr="00A27735">
              <w:rPr>
                <w:rFonts w:asciiTheme="minorHAnsi" w:hAnsiTheme="minorHAnsi" w:cstheme="minorHAnsi"/>
              </w:rPr>
              <w:t xml:space="preserve">określić funkcje szkicowania </w:t>
            </w:r>
            <w:r w:rsidRPr="00A27735">
              <w:rPr>
                <w:rFonts w:asciiTheme="minorHAnsi" w:hAnsiTheme="minorHAnsi" w:cstheme="minorHAnsi"/>
              </w:rPr>
              <w:br/>
              <w:t>w pracy</w:t>
            </w:r>
            <w:r w:rsidR="00A27735">
              <w:rPr>
                <w:rFonts w:asciiTheme="minorHAnsi" w:hAnsiTheme="minorHAnsi" w:cstheme="minorHAnsi"/>
              </w:rPr>
              <w:t xml:space="preserve"> technika ochrony środowiska</w:t>
            </w:r>
            <w:r w:rsidRPr="00A27735">
              <w:rPr>
                <w:rFonts w:asciiTheme="minorHAnsi" w:hAnsiTheme="minorHAnsi" w:cstheme="minorHAnsi"/>
              </w:rPr>
              <w:t xml:space="preserve"> .</w:t>
            </w:r>
          </w:p>
        </w:tc>
      </w:tr>
      <w:tr w:rsidR="00D53812" w:rsidRPr="00B156A2" w:rsidTr="00D53812">
        <w:tc>
          <w:tcPr>
            <w:tcW w:w="2104" w:type="dxa"/>
            <w:vMerge/>
            <w:vAlign w:val="center"/>
          </w:tcPr>
          <w:p w:rsidR="00D53812" w:rsidRPr="00B156A2" w:rsidRDefault="00D53812" w:rsidP="003D267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vAlign w:val="center"/>
          </w:tcPr>
          <w:p w:rsidR="00D53812" w:rsidRPr="00B156A2" w:rsidRDefault="00D53812" w:rsidP="003D267F">
            <w:pPr>
              <w:contextualSpacing/>
              <w:rPr>
                <w:rFonts w:asciiTheme="minorHAnsi" w:hAnsiTheme="minorHAnsi" w:cstheme="minorHAnsi"/>
              </w:rPr>
            </w:pPr>
            <w:r w:rsidRPr="00B156A2">
              <w:rPr>
                <w:rFonts w:asciiTheme="minorHAnsi" w:hAnsiTheme="minorHAnsi" w:cstheme="minorHAnsi"/>
              </w:rPr>
              <w:t>4. Odwzorowanie przedmiotów z wykorzystaniem widoków, przekrojów i kładów</w:t>
            </w:r>
          </w:p>
        </w:tc>
        <w:tc>
          <w:tcPr>
            <w:tcW w:w="3544" w:type="dxa"/>
          </w:tcPr>
          <w:p w:rsidR="00D53812" w:rsidRPr="00A27735" w:rsidRDefault="00D53812" w:rsidP="00D53812">
            <w:pPr>
              <w:pStyle w:val="Akapitzlist1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rPr>
                <w:rFonts w:asciiTheme="minorHAnsi" w:hAnsiTheme="minorHAnsi" w:cstheme="minorHAnsi"/>
              </w:rPr>
            </w:pPr>
            <w:r w:rsidRPr="00A27735">
              <w:rPr>
                <w:rFonts w:asciiTheme="minorHAnsi" w:hAnsiTheme="minorHAnsi" w:cstheme="minorHAnsi"/>
              </w:rPr>
              <w:t>określić zastosowanie widoków, przekrojów i kładów,</w:t>
            </w:r>
          </w:p>
          <w:p w:rsidR="00D53812" w:rsidRPr="00A27735" w:rsidRDefault="00D53812" w:rsidP="00D53812">
            <w:pPr>
              <w:pStyle w:val="Akapitzlist1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rPr>
                <w:rFonts w:asciiTheme="minorHAnsi" w:hAnsiTheme="minorHAnsi" w:cstheme="minorHAnsi"/>
              </w:rPr>
            </w:pPr>
            <w:r w:rsidRPr="00A27735">
              <w:rPr>
                <w:rFonts w:asciiTheme="minorHAnsi" w:hAnsiTheme="minorHAnsi" w:cstheme="minorHAnsi"/>
              </w:rPr>
              <w:t xml:space="preserve">rozpoznać typ rysunku: kład, </w:t>
            </w:r>
            <w:r w:rsidRPr="00A27735">
              <w:rPr>
                <w:rFonts w:asciiTheme="minorHAnsi" w:hAnsiTheme="minorHAnsi" w:cstheme="minorHAnsi"/>
              </w:rPr>
              <w:lastRenderedPageBreak/>
              <w:t>przekrój, widok,</w:t>
            </w:r>
          </w:p>
          <w:p w:rsidR="00D53812" w:rsidRPr="00A27735" w:rsidRDefault="00A27735" w:rsidP="00D53812">
            <w:pPr>
              <w:pStyle w:val="Akapitzlist1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rPr>
                <w:rFonts w:asciiTheme="minorHAnsi" w:hAnsiTheme="minorHAnsi" w:cstheme="minorHAnsi"/>
              </w:rPr>
            </w:pPr>
            <w:r w:rsidRPr="00A27735">
              <w:rPr>
                <w:rFonts w:asciiTheme="minorHAnsi" w:hAnsiTheme="minorHAnsi" w:cstheme="minorHAnsi"/>
              </w:rPr>
              <w:t>wykonać rysunki elementów</w:t>
            </w:r>
            <w:r w:rsidR="00D53812" w:rsidRPr="00A27735">
              <w:rPr>
                <w:rFonts w:asciiTheme="minorHAnsi" w:hAnsiTheme="minorHAnsi" w:cstheme="minorHAnsi"/>
              </w:rPr>
              <w:t xml:space="preserve"> z wykorzystaniem przekrojów,</w:t>
            </w:r>
          </w:p>
          <w:p w:rsidR="00D53812" w:rsidRPr="00A27735" w:rsidRDefault="00D53812" w:rsidP="00D53812">
            <w:pPr>
              <w:pStyle w:val="Akapitzlist1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</w:rPr>
            </w:pPr>
            <w:r w:rsidRPr="00A27735">
              <w:rPr>
                <w:rFonts w:asciiTheme="minorHAnsi" w:hAnsiTheme="minorHAnsi" w:cstheme="minorHAnsi"/>
              </w:rPr>
              <w:t>odczytać informacje z rysunków typu widoki, kłady, przekroje.</w:t>
            </w:r>
          </w:p>
        </w:tc>
        <w:tc>
          <w:tcPr>
            <w:tcW w:w="5386" w:type="dxa"/>
          </w:tcPr>
          <w:p w:rsidR="00D53812" w:rsidRPr="00A27735" w:rsidRDefault="00A27735" w:rsidP="00D53812">
            <w:pPr>
              <w:pStyle w:val="Akapitzlist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49" w:hanging="3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wykonać rysunki </w:t>
            </w:r>
            <w:r w:rsidR="00D53812" w:rsidRPr="00A27735">
              <w:rPr>
                <w:rFonts w:asciiTheme="minorHAnsi" w:hAnsiTheme="minorHAnsi" w:cstheme="minorHAnsi"/>
              </w:rPr>
              <w:t xml:space="preserve"> z wykorzystaniem kładów i widoków,</w:t>
            </w:r>
          </w:p>
          <w:p w:rsidR="00D53812" w:rsidRPr="00A27735" w:rsidRDefault="00D53812" w:rsidP="00D53812">
            <w:pPr>
              <w:pStyle w:val="Akapitzlist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49" w:hanging="349"/>
              <w:rPr>
                <w:rFonts w:asciiTheme="minorHAnsi" w:hAnsiTheme="minorHAnsi" w:cstheme="minorHAnsi"/>
              </w:rPr>
            </w:pPr>
            <w:r w:rsidRPr="00A27735">
              <w:rPr>
                <w:rFonts w:asciiTheme="minorHAnsi" w:hAnsiTheme="minorHAnsi" w:cstheme="minorHAnsi"/>
              </w:rPr>
              <w:t>uzasadnić zastosowanie widoków, przekrojów i kładów.</w:t>
            </w:r>
          </w:p>
        </w:tc>
      </w:tr>
      <w:tr w:rsidR="00D53812" w:rsidRPr="00B156A2" w:rsidTr="00D53812">
        <w:tc>
          <w:tcPr>
            <w:tcW w:w="2104" w:type="dxa"/>
            <w:vMerge/>
            <w:vAlign w:val="center"/>
          </w:tcPr>
          <w:p w:rsidR="00D53812" w:rsidRPr="00B156A2" w:rsidRDefault="00D53812" w:rsidP="003D267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vAlign w:val="center"/>
          </w:tcPr>
          <w:p w:rsidR="00D53812" w:rsidRPr="00B156A2" w:rsidRDefault="00D53812" w:rsidP="003D267F">
            <w:pPr>
              <w:contextualSpacing/>
              <w:rPr>
                <w:rFonts w:asciiTheme="minorHAnsi" w:hAnsiTheme="minorHAnsi" w:cstheme="minorHAnsi"/>
              </w:rPr>
            </w:pPr>
            <w:r w:rsidRPr="00B156A2">
              <w:rPr>
                <w:rFonts w:asciiTheme="minorHAnsi" w:hAnsiTheme="minorHAnsi" w:cstheme="minorHAnsi"/>
              </w:rPr>
              <w:t>5. Uproszczenia rysunkowe</w:t>
            </w:r>
          </w:p>
        </w:tc>
        <w:tc>
          <w:tcPr>
            <w:tcW w:w="3544" w:type="dxa"/>
          </w:tcPr>
          <w:p w:rsidR="00D53812" w:rsidRPr="00A27735" w:rsidRDefault="00D53812" w:rsidP="00D53812">
            <w:pPr>
              <w:pStyle w:val="Akapitzlist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rPr>
                <w:rFonts w:asciiTheme="minorHAnsi" w:hAnsiTheme="minorHAnsi" w:cstheme="minorHAnsi"/>
              </w:rPr>
            </w:pPr>
            <w:r w:rsidRPr="00A27735">
              <w:rPr>
                <w:rFonts w:asciiTheme="minorHAnsi" w:hAnsiTheme="minorHAnsi" w:cstheme="minorHAnsi"/>
              </w:rPr>
              <w:t>rozpoznać uproszczenia na rysunkach technicznych,</w:t>
            </w:r>
          </w:p>
          <w:p w:rsidR="00D53812" w:rsidRPr="00A27735" w:rsidRDefault="00D53812" w:rsidP="00D53812">
            <w:pPr>
              <w:pStyle w:val="Akapitzlist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</w:rPr>
            </w:pPr>
            <w:r w:rsidRPr="00A27735">
              <w:rPr>
                <w:rFonts w:asciiTheme="minorHAnsi" w:hAnsiTheme="minorHAnsi" w:cstheme="minorHAnsi"/>
              </w:rPr>
              <w:t>sporządzić rysunki techniczne z zastosowaniem uproszczeń rysunkowych.</w:t>
            </w:r>
          </w:p>
        </w:tc>
        <w:tc>
          <w:tcPr>
            <w:tcW w:w="5386" w:type="dxa"/>
          </w:tcPr>
          <w:p w:rsidR="00D53812" w:rsidRPr="00A27735" w:rsidRDefault="00D53812" w:rsidP="00D53812">
            <w:pPr>
              <w:pStyle w:val="Akapitzlist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ind w:left="349" w:hanging="349"/>
              <w:rPr>
                <w:rFonts w:asciiTheme="minorHAnsi" w:hAnsiTheme="minorHAnsi" w:cstheme="minorHAnsi"/>
              </w:rPr>
            </w:pPr>
            <w:r w:rsidRPr="00A27735">
              <w:rPr>
                <w:rFonts w:asciiTheme="minorHAnsi" w:hAnsiTheme="minorHAnsi" w:cstheme="minorHAnsi"/>
              </w:rPr>
              <w:t>omówić znaczenie uproszczeń rysunkowych.</w:t>
            </w:r>
          </w:p>
        </w:tc>
      </w:tr>
      <w:tr w:rsidR="00D53812" w:rsidRPr="00B156A2" w:rsidTr="00D53812">
        <w:tc>
          <w:tcPr>
            <w:tcW w:w="2104" w:type="dxa"/>
            <w:vMerge/>
            <w:vAlign w:val="center"/>
          </w:tcPr>
          <w:p w:rsidR="00D53812" w:rsidRPr="00B156A2" w:rsidRDefault="00D53812" w:rsidP="003D267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  <w:vAlign w:val="center"/>
          </w:tcPr>
          <w:p w:rsidR="00D53812" w:rsidRPr="00B156A2" w:rsidRDefault="00D53812" w:rsidP="003D267F">
            <w:pPr>
              <w:contextualSpacing/>
              <w:rPr>
                <w:rFonts w:asciiTheme="minorHAnsi" w:hAnsiTheme="minorHAnsi" w:cstheme="minorHAnsi"/>
              </w:rPr>
            </w:pPr>
            <w:r w:rsidRPr="00B156A2">
              <w:rPr>
                <w:rFonts w:asciiTheme="minorHAnsi" w:hAnsiTheme="minorHAnsi" w:cstheme="minorHAnsi"/>
              </w:rPr>
              <w:t>6. Rysunki wykonawcze i złożeniowe</w:t>
            </w:r>
          </w:p>
        </w:tc>
        <w:tc>
          <w:tcPr>
            <w:tcW w:w="3544" w:type="dxa"/>
          </w:tcPr>
          <w:p w:rsidR="00D53812" w:rsidRPr="00A27735" w:rsidRDefault="00D53812" w:rsidP="00D53812">
            <w:pPr>
              <w:pStyle w:val="Akapitzlist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rPr>
                <w:rFonts w:asciiTheme="minorHAnsi" w:hAnsiTheme="minorHAnsi" w:cstheme="minorHAnsi"/>
              </w:rPr>
            </w:pPr>
            <w:r w:rsidRPr="00A27735">
              <w:rPr>
                <w:rFonts w:asciiTheme="minorHAnsi" w:hAnsiTheme="minorHAnsi" w:cstheme="minorHAnsi"/>
              </w:rPr>
              <w:t>scharakteryzować zastosowanie rysunków wykonawczych,</w:t>
            </w:r>
          </w:p>
          <w:p w:rsidR="00D53812" w:rsidRPr="00A27735" w:rsidRDefault="00D53812" w:rsidP="00D53812">
            <w:pPr>
              <w:pStyle w:val="Akapitzlist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rPr>
                <w:rFonts w:asciiTheme="minorHAnsi" w:hAnsiTheme="minorHAnsi" w:cstheme="minorHAnsi"/>
              </w:rPr>
            </w:pPr>
            <w:r w:rsidRPr="00A27735">
              <w:rPr>
                <w:rFonts w:asciiTheme="minorHAnsi" w:hAnsiTheme="minorHAnsi" w:cstheme="minorHAnsi"/>
              </w:rPr>
              <w:t>scharakteryzować zastosowanie rysunków złożeniowych,</w:t>
            </w:r>
          </w:p>
          <w:p w:rsidR="00D53812" w:rsidRPr="00A27735" w:rsidRDefault="00D53812" w:rsidP="00D53812">
            <w:pPr>
              <w:pStyle w:val="Akapitzlist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</w:rPr>
            </w:pPr>
            <w:r w:rsidRPr="00A27735">
              <w:rPr>
                <w:rFonts w:asciiTheme="minorHAnsi" w:hAnsiTheme="minorHAnsi" w:cstheme="minorHAnsi"/>
              </w:rPr>
              <w:t>odczytać informacje z rysunków wykonawczych i złożeniowych.</w:t>
            </w:r>
          </w:p>
        </w:tc>
        <w:tc>
          <w:tcPr>
            <w:tcW w:w="5386" w:type="dxa"/>
          </w:tcPr>
          <w:p w:rsidR="00D53812" w:rsidRPr="0037557E" w:rsidRDefault="00D53812" w:rsidP="0037557E">
            <w:pPr>
              <w:pStyle w:val="Akapitzlist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6" w:lineRule="auto"/>
              <w:rPr>
                <w:rFonts w:asciiTheme="minorHAnsi" w:hAnsiTheme="minorHAnsi" w:cstheme="minorHAnsi"/>
              </w:rPr>
            </w:pPr>
            <w:r w:rsidRPr="00A27735">
              <w:rPr>
                <w:rFonts w:asciiTheme="minorHAnsi" w:hAnsiTheme="minorHAnsi" w:cstheme="minorHAnsi"/>
              </w:rPr>
              <w:t xml:space="preserve">wykonać </w:t>
            </w:r>
            <w:r w:rsidR="00A27735">
              <w:rPr>
                <w:rFonts w:asciiTheme="minorHAnsi" w:hAnsiTheme="minorHAnsi" w:cstheme="minorHAnsi"/>
              </w:rPr>
              <w:t>rysunki wykonawcze</w:t>
            </w:r>
            <w:r w:rsidR="00DA663C">
              <w:rPr>
                <w:rFonts w:asciiTheme="minorHAnsi" w:hAnsiTheme="minorHAnsi" w:cstheme="minorHAnsi"/>
              </w:rPr>
              <w:t xml:space="preserve"> </w:t>
            </w:r>
            <w:r w:rsidR="0037557E">
              <w:rPr>
                <w:rFonts w:asciiTheme="minorHAnsi" w:hAnsiTheme="minorHAnsi" w:cstheme="minorHAnsi"/>
              </w:rPr>
              <w:t xml:space="preserve"> i złożeniowe </w:t>
            </w:r>
            <w:r w:rsidR="00DA663C">
              <w:rPr>
                <w:rFonts w:asciiTheme="minorHAnsi" w:hAnsiTheme="minorHAnsi" w:cstheme="minorHAnsi"/>
              </w:rPr>
              <w:t>elementów stosowanych w ochronie środowiska</w:t>
            </w:r>
            <w:r w:rsidR="00A27735">
              <w:rPr>
                <w:rFonts w:asciiTheme="minorHAnsi" w:hAnsiTheme="minorHAnsi" w:cstheme="minorHAnsi"/>
              </w:rPr>
              <w:t xml:space="preserve"> </w:t>
            </w:r>
          </w:p>
          <w:p w:rsidR="00D53812" w:rsidRPr="00A27735" w:rsidRDefault="00D53812" w:rsidP="003D267F">
            <w:pPr>
              <w:rPr>
                <w:rFonts w:asciiTheme="minorHAnsi" w:hAnsiTheme="minorHAnsi" w:cstheme="minorHAnsi"/>
              </w:rPr>
            </w:pPr>
          </w:p>
        </w:tc>
      </w:tr>
    </w:tbl>
    <w:p w:rsidR="00B94950" w:rsidRPr="00B94950" w:rsidRDefault="00B94950" w:rsidP="00B94950"/>
    <w:p w:rsidR="00B94950" w:rsidRPr="00B94950" w:rsidRDefault="00B94950" w:rsidP="00B94950"/>
    <w:p w:rsidR="00B94950" w:rsidRPr="00B94950" w:rsidRDefault="00B94950" w:rsidP="00B94950"/>
    <w:p w:rsidR="00B94950" w:rsidRPr="00B94950" w:rsidRDefault="00B94950" w:rsidP="00B94950"/>
    <w:p w:rsidR="00B94950" w:rsidRPr="00B94950" w:rsidRDefault="00B94950" w:rsidP="00B94950"/>
    <w:p w:rsidR="00B94950" w:rsidRPr="00B94950" w:rsidRDefault="00B94950" w:rsidP="00B94950"/>
    <w:p w:rsidR="00B94950" w:rsidRPr="00B94950" w:rsidRDefault="00B94950" w:rsidP="00B94950"/>
    <w:p w:rsidR="00B94950" w:rsidRPr="00B94950" w:rsidRDefault="00B94950" w:rsidP="00B94950"/>
    <w:p w:rsidR="00B94950" w:rsidRPr="00B94950" w:rsidRDefault="00B94950" w:rsidP="00B94950"/>
    <w:p w:rsidR="00370DA9" w:rsidRPr="00B94950" w:rsidRDefault="00370DA9" w:rsidP="00B94950"/>
    <w:sectPr w:rsidR="00370DA9" w:rsidRPr="00B94950" w:rsidSect="00A426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2B1A"/>
    <w:multiLevelType w:val="hybridMultilevel"/>
    <w:tmpl w:val="7DF0C804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03919"/>
    <w:multiLevelType w:val="hybridMultilevel"/>
    <w:tmpl w:val="8B14F798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2117B"/>
    <w:multiLevelType w:val="hybridMultilevel"/>
    <w:tmpl w:val="B8EA7DA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3448A"/>
    <w:multiLevelType w:val="hybridMultilevel"/>
    <w:tmpl w:val="6330947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C1D93"/>
    <w:multiLevelType w:val="hybridMultilevel"/>
    <w:tmpl w:val="97F04028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C90FAD"/>
    <w:multiLevelType w:val="hybridMultilevel"/>
    <w:tmpl w:val="0A3E40E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5F087F"/>
    <w:multiLevelType w:val="hybridMultilevel"/>
    <w:tmpl w:val="4616379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2A5F4B"/>
    <w:multiLevelType w:val="hybridMultilevel"/>
    <w:tmpl w:val="FFC6E82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50731"/>
    <w:multiLevelType w:val="hybridMultilevel"/>
    <w:tmpl w:val="ADD8BF9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BC7A3A"/>
    <w:multiLevelType w:val="hybridMultilevel"/>
    <w:tmpl w:val="B702541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C7143"/>
    <w:multiLevelType w:val="hybridMultilevel"/>
    <w:tmpl w:val="C5168E6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26D6"/>
    <w:rsid w:val="001F41A5"/>
    <w:rsid w:val="00370DA9"/>
    <w:rsid w:val="0037557E"/>
    <w:rsid w:val="003E442C"/>
    <w:rsid w:val="00515511"/>
    <w:rsid w:val="007379B7"/>
    <w:rsid w:val="008951BB"/>
    <w:rsid w:val="00A27735"/>
    <w:rsid w:val="00A426D6"/>
    <w:rsid w:val="00A70E3D"/>
    <w:rsid w:val="00B94950"/>
    <w:rsid w:val="00D53812"/>
    <w:rsid w:val="00DA663C"/>
    <w:rsid w:val="00F73A44"/>
    <w:rsid w:val="00FD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D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umerowanie,List Paragraph,Kolorowa lista — akcent 11,N w prog,ORE MYŚLNIKI,Heding 2,Obiekt,normalny tekst,Średnia siatka 1 — akcent 21,Jasna siatka — akcent 31,Colorful List Accent 1,List Paragraph3,a_Stand,numerowanie,Akapit z listą11"/>
    <w:basedOn w:val="Normalny"/>
    <w:link w:val="AkapitzlistZnak"/>
    <w:uiPriority w:val="34"/>
    <w:qFormat/>
    <w:rsid w:val="00B94950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N w prog Znak,ORE MYŚLNIKI Znak,Heding 2 Znak,Obiekt Znak,normalny tekst Znak,Średnia siatka 1 — akcent 21 Znak,Jasna siatka — akcent 31 Znak"/>
    <w:link w:val="Akapitzlist1"/>
    <w:uiPriority w:val="34"/>
    <w:qFormat/>
    <w:locked/>
    <w:rsid w:val="00B9495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2225</Characters>
  <Application>Microsoft Office Word</Application>
  <DocSecurity>0</DocSecurity>
  <Lines>18</Lines>
  <Paragraphs>5</Paragraphs>
  <ScaleCrop>false</ScaleCrop>
  <Company>HP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2020-10-25T15:53:00Z</dcterms:created>
  <dcterms:modified xsi:type="dcterms:W3CDTF">2020-10-29T18:26:00Z</dcterms:modified>
</cp:coreProperties>
</file>