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901"/>
        <w:tblW w:w="0" w:type="auto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0218BD" w:rsidTr="009E35FD">
        <w:trPr>
          <w:trHeight w:val="720"/>
        </w:trPr>
        <w:tc>
          <w:tcPr>
            <w:tcW w:w="9212" w:type="dxa"/>
            <w:gridSpan w:val="2"/>
          </w:tcPr>
          <w:p w:rsidR="000218BD" w:rsidRPr="009E35FD" w:rsidRDefault="000218BD" w:rsidP="009E35FD">
            <w:pPr>
              <w:rPr>
                <w:b/>
              </w:rPr>
            </w:pPr>
            <w:r w:rsidRPr="00793835">
              <w:rPr>
                <w:b/>
                <w:u w:val="single"/>
              </w:rPr>
              <w:t>ORGANIZACJ A  SPRZEDAŻY</w:t>
            </w:r>
            <w:r w:rsidRPr="009E35FD">
              <w:rPr>
                <w:b/>
              </w:rPr>
              <w:t xml:space="preserve"> KLASA I-III ZAWÓD SPRZEDAWCA</w:t>
            </w:r>
          </w:p>
        </w:tc>
      </w:tr>
      <w:tr w:rsidR="000218BD" w:rsidTr="009E35F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0218BD" w:rsidRDefault="000218BD" w:rsidP="009E35FD">
            <w:r>
              <w:t xml:space="preserve">Wymagania podstawowe  </w:t>
            </w:r>
          </w:p>
          <w:p w:rsidR="000218BD" w:rsidRDefault="000218BD" w:rsidP="009E35FD">
            <w:r>
              <w:t>Uczeń:</w:t>
            </w:r>
          </w:p>
        </w:tc>
        <w:tc>
          <w:tcPr>
            <w:tcW w:w="4606" w:type="dxa"/>
          </w:tcPr>
          <w:p w:rsidR="000218BD" w:rsidRDefault="00253F68" w:rsidP="009E35FD">
            <w:r>
              <w:t>Wymagania ponadpodstawowe</w:t>
            </w:r>
          </w:p>
          <w:p w:rsidR="000218BD" w:rsidRDefault="000218BD" w:rsidP="009E35FD">
            <w:r>
              <w:t>Uczeń:</w:t>
            </w:r>
          </w:p>
        </w:tc>
      </w:tr>
      <w:tr w:rsidR="000218BD" w:rsidTr="009E35F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0218BD" w:rsidRDefault="00147B9D" w:rsidP="00147B9D">
            <w:pPr>
              <w:pStyle w:val="Akapitzlist"/>
              <w:numPr>
                <w:ilvl w:val="0"/>
                <w:numId w:val="5"/>
              </w:numPr>
            </w:pPr>
            <w:r>
              <w:t>zna elementy zamówienia</w:t>
            </w:r>
          </w:p>
          <w:p w:rsidR="00147B9D" w:rsidRDefault="00147B9D" w:rsidP="00147B9D">
            <w:pPr>
              <w:pStyle w:val="Akapitzlist"/>
              <w:numPr>
                <w:ilvl w:val="0"/>
                <w:numId w:val="5"/>
              </w:numPr>
            </w:pPr>
            <w:r>
              <w:t>wykonuje prace związane z zamówieniem towarów</w:t>
            </w:r>
          </w:p>
          <w:p w:rsidR="00147B9D" w:rsidRDefault="00147B9D" w:rsidP="00147B9D">
            <w:pPr>
              <w:pStyle w:val="Akapitzlist"/>
            </w:pPr>
          </w:p>
        </w:tc>
        <w:tc>
          <w:tcPr>
            <w:tcW w:w="4606" w:type="dxa"/>
          </w:tcPr>
          <w:p w:rsidR="000218BD" w:rsidRDefault="000218BD" w:rsidP="009E35FD">
            <w:r>
              <w:t>1) sprawdza stany magazynowe 2) przygotowuje dane do zamówienia 3) ustala ilość i rodzaj towarów do zamówienia 4) składa zamówienie na towar faksem, e-mailem lub telefonicznie 5) sporządza zamówienie towarów</w:t>
            </w:r>
          </w:p>
        </w:tc>
      </w:tr>
      <w:tr w:rsidR="000218BD" w:rsidTr="009E35F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0218BD" w:rsidRDefault="000218BD" w:rsidP="00E47A27">
            <w:pPr>
              <w:pStyle w:val="Akapitzlist"/>
              <w:numPr>
                <w:ilvl w:val="0"/>
                <w:numId w:val="5"/>
              </w:numPr>
            </w:pPr>
            <w:r>
              <w:t>odbiera dostawy towarów zgodnie z zasadami stosowanymi w handlu</w:t>
            </w:r>
          </w:p>
          <w:p w:rsidR="00E47A27" w:rsidRDefault="00E47A27" w:rsidP="00E47A27">
            <w:pPr>
              <w:pStyle w:val="Akapitzlist"/>
              <w:numPr>
                <w:ilvl w:val="0"/>
                <w:numId w:val="5"/>
              </w:numPr>
            </w:pPr>
            <w:r>
              <w:t>analizuje i prawidłowo interpretuje dokumentację sprzedażową</w:t>
            </w:r>
          </w:p>
        </w:tc>
        <w:tc>
          <w:tcPr>
            <w:tcW w:w="4606" w:type="dxa"/>
          </w:tcPr>
          <w:p w:rsidR="000218BD" w:rsidRDefault="000218BD" w:rsidP="009E35FD">
            <w:r>
              <w:t>1) stosuje algorytm postępowania przy odbiorze towarów 2) odczytuje informacje zamieszczone na opakowaniach towarów 3) dokonuje odbioru towarów pod względem ilościowym i jakościowym 4) sporządza dokumenty związane z odbiorem towarów 5) sprawdza otrzymane dokumenty od dostawcy pod względem formalnym i rachunkowym 6) ustala niezgodności między towarem dostarczonym a zamówionym 7) wskazuje sposoby postępowania z towarem wadliwym, uszkodzonym lub zniszczonym</w:t>
            </w:r>
          </w:p>
        </w:tc>
      </w:tr>
      <w:tr w:rsidR="000218BD" w:rsidTr="009E35F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D15927" w:rsidRDefault="000218BD" w:rsidP="00D15927">
            <w:pPr>
              <w:pStyle w:val="Akapitzlist"/>
              <w:numPr>
                <w:ilvl w:val="0"/>
                <w:numId w:val="5"/>
              </w:numPr>
            </w:pPr>
            <w:r>
              <w:t>rozróżnia magazyny handlowe</w:t>
            </w:r>
          </w:p>
          <w:p w:rsidR="00D15927" w:rsidRDefault="00D15927" w:rsidP="00D15927">
            <w:pPr>
              <w:pStyle w:val="Akapitzlist"/>
              <w:numPr>
                <w:ilvl w:val="0"/>
                <w:numId w:val="5"/>
              </w:numPr>
            </w:pPr>
            <w:r>
              <w:t xml:space="preserve"> wymienia</w:t>
            </w:r>
            <w:r w:rsidR="000218BD">
              <w:t xml:space="preserve"> wyposażenie</w:t>
            </w:r>
            <w:r>
              <w:t xml:space="preserve"> magazynów handlowych</w:t>
            </w:r>
          </w:p>
          <w:p w:rsidR="000218BD" w:rsidRDefault="000218BD" w:rsidP="00D15927">
            <w:pPr>
              <w:pStyle w:val="Akapitzlist"/>
              <w:numPr>
                <w:ilvl w:val="0"/>
                <w:numId w:val="5"/>
              </w:numPr>
            </w:pPr>
            <w:r>
              <w:t xml:space="preserve"> stosuje zasady gospodarki magazynowej</w:t>
            </w:r>
          </w:p>
        </w:tc>
        <w:tc>
          <w:tcPr>
            <w:tcW w:w="4606" w:type="dxa"/>
          </w:tcPr>
          <w:p w:rsidR="000218BD" w:rsidRDefault="000218BD" w:rsidP="009E35FD">
            <w:r>
              <w:t>1) wymienia rodzaje magazynów handlowych 2) rozpoznaje funkcje wyposażenia technicznego magazynów handlowych 3) dobiera sprzęt i urządzenia magazynowe do grupy towarowej 4) opisuje zasady rozmieszczania towarów w magazynie 5) dobiera odpowiednie warunki przechowywania do towarów 6) rozmieszcza towary w magazynie zgodnie z zasadami przechowywania</w:t>
            </w:r>
          </w:p>
        </w:tc>
      </w:tr>
      <w:tr w:rsidR="000218BD" w:rsidTr="009E35F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5153D0" w:rsidRDefault="005153D0" w:rsidP="005153D0">
            <w:pPr>
              <w:pStyle w:val="Akapitzlist"/>
              <w:numPr>
                <w:ilvl w:val="0"/>
                <w:numId w:val="5"/>
              </w:numPr>
            </w:pPr>
            <w:r>
              <w:t xml:space="preserve">opisuje funkcje opakowań towarów </w:t>
            </w:r>
          </w:p>
          <w:p w:rsidR="005153D0" w:rsidRDefault="005153D0" w:rsidP="005153D0">
            <w:pPr>
              <w:pStyle w:val="Akapitzlist"/>
              <w:numPr>
                <w:ilvl w:val="0"/>
                <w:numId w:val="5"/>
              </w:numPr>
            </w:pPr>
            <w:r>
              <w:t xml:space="preserve"> klasyfikuje opakowania zgodnie z przyjętymi kryteriami</w:t>
            </w:r>
          </w:p>
          <w:p w:rsidR="000218BD" w:rsidRDefault="000218BD" w:rsidP="005153D0">
            <w:pPr>
              <w:pStyle w:val="Akapitzlist"/>
              <w:numPr>
                <w:ilvl w:val="0"/>
                <w:numId w:val="5"/>
              </w:numPr>
            </w:pPr>
            <w:r>
              <w:t>wykonuje prace związane z gospodarką opakowaniami</w:t>
            </w:r>
          </w:p>
          <w:p w:rsidR="005153D0" w:rsidRDefault="005153D0" w:rsidP="005153D0">
            <w:pPr>
              <w:ind w:left="360"/>
            </w:pPr>
          </w:p>
        </w:tc>
        <w:tc>
          <w:tcPr>
            <w:tcW w:w="4606" w:type="dxa"/>
          </w:tcPr>
          <w:p w:rsidR="000218BD" w:rsidRDefault="005153D0" w:rsidP="009E35FD">
            <w:r>
              <w:t>1</w:t>
            </w:r>
            <w:r w:rsidR="000218BD">
              <w:t>) opisuje zasady gospodarki opakowaniami w przedsiębiorstwie handlowym 4) wymienia zasady segregowania opakowań zgodnie z przepisami prawa 5) prowadzi ewidencję opakowań zgodnie z zasadami stosowanymi w przedsiębiorstwie handlowym</w:t>
            </w:r>
          </w:p>
        </w:tc>
      </w:tr>
      <w:tr w:rsidR="000218BD" w:rsidTr="009E35F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0218BD" w:rsidRDefault="000218BD" w:rsidP="005153D0">
            <w:pPr>
              <w:pStyle w:val="Akapitzlist"/>
              <w:numPr>
                <w:ilvl w:val="0"/>
                <w:numId w:val="5"/>
              </w:numPr>
            </w:pPr>
            <w:r>
              <w:t>wykonuje czynności związane z przygotowaniem towarów do sprzedaży</w:t>
            </w:r>
          </w:p>
          <w:p w:rsidR="005153D0" w:rsidRDefault="005153D0" w:rsidP="005153D0">
            <w:pPr>
              <w:pStyle w:val="Akapitzlist"/>
              <w:numPr>
                <w:ilvl w:val="0"/>
                <w:numId w:val="5"/>
              </w:numPr>
            </w:pPr>
            <w:r>
              <w:t>dokonuje obliczeń ceny brutto</w:t>
            </w:r>
          </w:p>
          <w:p w:rsidR="005153D0" w:rsidRDefault="005153D0" w:rsidP="005153D0">
            <w:pPr>
              <w:pStyle w:val="Akapitzlist"/>
              <w:numPr>
                <w:ilvl w:val="0"/>
                <w:numId w:val="5"/>
              </w:numPr>
            </w:pPr>
            <w:r>
              <w:t xml:space="preserve">zna rodzaje zabezpieczeń towarów </w:t>
            </w:r>
          </w:p>
        </w:tc>
        <w:tc>
          <w:tcPr>
            <w:tcW w:w="4606" w:type="dxa"/>
          </w:tcPr>
          <w:p w:rsidR="000218BD" w:rsidRDefault="000218BD" w:rsidP="009E35FD">
            <w:r>
              <w:t>1) dokonuje ilościowej i jakościowej kontroli towarów przeznaczonych do sprzedaży 2) oznacza towary zgodnie z zasadami ustalonymi w handlu 3) dobiera opakowanie do rodzaju towaru 4) kalkuluje ceny w sprzedaży hurtowej i detalicznej z uwzględnieniem obliczania marży, rabatów i upustów 5) rozróżnia systemy zabezpieczające magazyny i towary przed kradzieżą 6) charakteryzuje rodzaje zabezpieczeń towarów i placówki handlowej 7) dobiera zasady przygotowania towarów do sprzedaży odpowiednio do asortymentu 8) stosuje zabezpieczenia towarów przed uszkodzeniem, kradzieżą i zniszczeniem</w:t>
            </w:r>
          </w:p>
          <w:p w:rsidR="005074BE" w:rsidRDefault="005074BE" w:rsidP="009E35FD"/>
        </w:tc>
      </w:tr>
      <w:tr w:rsidR="000218BD" w:rsidTr="009E35F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0218BD" w:rsidRDefault="000218BD" w:rsidP="008E0D33">
            <w:pPr>
              <w:pStyle w:val="Akapitzlist"/>
              <w:numPr>
                <w:ilvl w:val="0"/>
                <w:numId w:val="5"/>
              </w:numPr>
            </w:pPr>
            <w:r>
              <w:lastRenderedPageBreak/>
              <w:t>rozmieszcza towary w magazynie i na sali sprzedażowej</w:t>
            </w:r>
          </w:p>
          <w:p w:rsidR="008E0D33" w:rsidRDefault="008E0D33" w:rsidP="008E0D33">
            <w:pPr>
              <w:pStyle w:val="Akapitzlist"/>
              <w:numPr>
                <w:ilvl w:val="0"/>
                <w:numId w:val="5"/>
              </w:numPr>
            </w:pPr>
            <w:r>
              <w:t>wyjaśnia cele działań marketingowych</w:t>
            </w:r>
          </w:p>
          <w:p w:rsidR="008E0D33" w:rsidRDefault="00AF6569" w:rsidP="008E0D33">
            <w:pPr>
              <w:pStyle w:val="Akapitzlist"/>
              <w:numPr>
                <w:ilvl w:val="0"/>
                <w:numId w:val="5"/>
              </w:numPr>
            </w:pPr>
            <w:r>
              <w:t>zna podstawowe zasady rozmieszczania towarów na sali sprzedażowej</w:t>
            </w:r>
          </w:p>
        </w:tc>
        <w:tc>
          <w:tcPr>
            <w:tcW w:w="4606" w:type="dxa"/>
          </w:tcPr>
          <w:p w:rsidR="000218BD" w:rsidRDefault="000218BD" w:rsidP="009E35FD">
            <w:r>
              <w:t>1) stosuje podstawowe narzędzia marketingu, takie jak: produkt, cena, dystrybucja, promocja 2) stosuje metody i formy ekspozycji towarów 3) dobiera sposoby rozmieszczania towarów ze względu na stosowaną metodę sprzedaży 4) wymienia zasady marketingu handlowego 5) wymienia ogólne zasady rozmieszczania grup towarowych w sklepie z uwzględnieniem wagi towaru i wielkości opakowania, cech fizykochemicznych i wymaganych warunków przechowywania, wielkości i częstości sprzedaży towaru, branży i grupy asortymentowej towarów 6) przygotowuje ekspozycje towarów do sprzedaży</w:t>
            </w:r>
          </w:p>
        </w:tc>
      </w:tr>
      <w:tr w:rsidR="000218BD" w:rsidTr="009E35F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0218BD" w:rsidRDefault="00AF6569" w:rsidP="00AF6569">
            <w:pPr>
              <w:pStyle w:val="Akapitzlist"/>
              <w:numPr>
                <w:ilvl w:val="0"/>
                <w:numId w:val="5"/>
              </w:numPr>
            </w:pPr>
            <w:r>
              <w:t xml:space="preserve">analizuje przepisy prawa dotyczące </w:t>
            </w:r>
            <w:r w:rsidR="000218BD">
              <w:t>odpowiedzialności materialnej związanych z wykonywaniem zadań zawodowych</w:t>
            </w:r>
          </w:p>
          <w:p w:rsidR="00AF6569" w:rsidRDefault="00AF6569" w:rsidP="00AF6569">
            <w:pPr>
              <w:pStyle w:val="Akapitzlist"/>
              <w:numPr>
                <w:ilvl w:val="0"/>
                <w:numId w:val="5"/>
              </w:numPr>
            </w:pPr>
            <w:r>
              <w:t>wyjaśnia pojęcie i cel stosowania inwentaryzacji</w:t>
            </w:r>
          </w:p>
          <w:p w:rsidR="00AF6569" w:rsidRDefault="00AF6569" w:rsidP="00AF6569">
            <w:pPr>
              <w:pStyle w:val="Akapitzlist"/>
              <w:numPr>
                <w:ilvl w:val="0"/>
                <w:numId w:val="5"/>
              </w:numPr>
            </w:pPr>
            <w:r>
              <w:t>wyjaśnia pojęcie limit ubytków</w:t>
            </w:r>
          </w:p>
        </w:tc>
        <w:tc>
          <w:tcPr>
            <w:tcW w:w="4606" w:type="dxa"/>
          </w:tcPr>
          <w:p w:rsidR="000218BD" w:rsidRDefault="000218BD" w:rsidP="009E35FD">
            <w:r>
              <w:t>1) rozróżnia rodzaje odpowiedzialności materialnej 2) określa skutki nieprzestrzegania przepisów prawa dotyczących odpowiedzialności materialnej 3) identyfikuje metody inwentaryzacji 4) przygotowuje towary do inwentaryzacji 5) przeprowadza inwentaryzację towarów metodą spisu z natury 6) wypełnia dokumenty inwentaryzacyjne 7) charakteryzuje rodzaje niedoborów (zawinione i niezawinione) 8) ustala limit ubytków 9) określa zakres odpowiedzialności materialnej pracowników</w:t>
            </w:r>
          </w:p>
          <w:p w:rsidR="000218BD" w:rsidRDefault="000218BD" w:rsidP="009E35FD"/>
        </w:tc>
      </w:tr>
    </w:tbl>
    <w:p w:rsidR="003D69E5" w:rsidRDefault="003D69E5"/>
    <w:p w:rsidR="009E35FD" w:rsidRDefault="009E35FD"/>
    <w:p w:rsidR="009E35FD" w:rsidRDefault="009E35FD"/>
    <w:p w:rsidR="009E35FD" w:rsidRDefault="009E35FD"/>
    <w:p w:rsidR="009E35FD" w:rsidRDefault="009E35FD"/>
    <w:p w:rsidR="009E35FD" w:rsidRDefault="009E35FD"/>
    <w:p w:rsidR="009E35FD" w:rsidRDefault="009E35FD"/>
    <w:p w:rsidR="009E35FD" w:rsidRDefault="009E35FD"/>
    <w:p w:rsidR="009E35FD" w:rsidRDefault="009E35FD"/>
    <w:p w:rsidR="009E35FD" w:rsidRDefault="009E35FD"/>
    <w:p w:rsidR="009E35FD" w:rsidRDefault="009E35FD"/>
    <w:p w:rsidR="009E35FD" w:rsidRDefault="009E35FD"/>
    <w:p w:rsidR="009E35FD" w:rsidRDefault="009E35FD"/>
    <w:p w:rsidR="009E35FD" w:rsidRDefault="009E35FD"/>
    <w:p w:rsidR="00425958" w:rsidRDefault="00425958"/>
    <w:p w:rsidR="009E35FD" w:rsidRDefault="009E35FD"/>
    <w:tbl>
      <w:tblPr>
        <w:tblStyle w:val="Tabela-Siatka"/>
        <w:tblW w:w="0" w:type="auto"/>
        <w:tblInd w:w="-38" w:type="dxa"/>
        <w:tblCellMar>
          <w:left w:w="70" w:type="dxa"/>
          <w:right w:w="70" w:type="dxa"/>
        </w:tblCellMar>
        <w:tblLook w:val="0000"/>
      </w:tblPr>
      <w:tblGrid>
        <w:gridCol w:w="4606"/>
        <w:gridCol w:w="4607"/>
      </w:tblGrid>
      <w:tr w:rsidR="00BD7445" w:rsidTr="00CD348D">
        <w:trPr>
          <w:trHeight w:val="420"/>
        </w:trPr>
        <w:tc>
          <w:tcPr>
            <w:tcW w:w="9212" w:type="dxa"/>
            <w:gridSpan w:val="2"/>
          </w:tcPr>
          <w:p w:rsidR="00BD7445" w:rsidRPr="009E35FD" w:rsidRDefault="00CD348D" w:rsidP="00CD348D">
            <w:pPr>
              <w:ind w:left="108"/>
              <w:rPr>
                <w:b/>
              </w:rPr>
            </w:pPr>
            <w:r w:rsidRPr="00793835">
              <w:rPr>
                <w:b/>
                <w:u w:val="single"/>
              </w:rPr>
              <w:t>OBSŁUGA KLIENTÓW</w:t>
            </w:r>
            <w:r w:rsidRPr="009E35FD">
              <w:rPr>
                <w:b/>
              </w:rPr>
              <w:t xml:space="preserve">  KLASA II-III ZAWÓD SPRZEDAWCA</w:t>
            </w:r>
          </w:p>
        </w:tc>
      </w:tr>
      <w:tr w:rsidR="00BD7445" w:rsidTr="00CD348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A84BF0" w:rsidRDefault="00A84BF0" w:rsidP="00A84BF0">
            <w:r>
              <w:t xml:space="preserve">Wymagania podstawowe  </w:t>
            </w:r>
          </w:p>
          <w:p w:rsidR="00BD7445" w:rsidRDefault="00A84BF0" w:rsidP="00A84BF0">
            <w:r>
              <w:t>Uczeń:</w:t>
            </w:r>
          </w:p>
        </w:tc>
        <w:tc>
          <w:tcPr>
            <w:tcW w:w="4606" w:type="dxa"/>
          </w:tcPr>
          <w:p w:rsidR="00A84BF0" w:rsidRDefault="00A84BF0" w:rsidP="00A84BF0">
            <w:r>
              <w:t xml:space="preserve">Wymagania ponadpodstawowe  </w:t>
            </w:r>
          </w:p>
          <w:p w:rsidR="00BD7445" w:rsidRDefault="00A84BF0" w:rsidP="00A84BF0">
            <w:r>
              <w:t>Uczeń:</w:t>
            </w:r>
          </w:p>
        </w:tc>
      </w:tr>
      <w:tr w:rsidR="00BD7445" w:rsidTr="00CD348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C63D1E" w:rsidRDefault="00CD348D" w:rsidP="00C63D1E">
            <w:pPr>
              <w:pStyle w:val="Akapitzlist"/>
              <w:numPr>
                <w:ilvl w:val="0"/>
                <w:numId w:val="3"/>
              </w:numPr>
            </w:pPr>
            <w:r>
              <w:t xml:space="preserve">rozróżnia formy </w:t>
            </w:r>
            <w:r w:rsidR="00C63D1E">
              <w:t>sprzedaży</w:t>
            </w:r>
          </w:p>
          <w:p w:rsidR="00BD7445" w:rsidRDefault="00C63D1E" w:rsidP="00C63D1E">
            <w:pPr>
              <w:pStyle w:val="Akapitzlist"/>
              <w:numPr>
                <w:ilvl w:val="0"/>
                <w:numId w:val="3"/>
              </w:numPr>
            </w:pPr>
            <w:r>
              <w:t>rozróżnia</w:t>
            </w:r>
            <w:r w:rsidR="00CD348D">
              <w:t xml:space="preserve"> techniki sprzedaży towarów w handlu</w:t>
            </w:r>
          </w:p>
        </w:tc>
        <w:tc>
          <w:tcPr>
            <w:tcW w:w="4606" w:type="dxa"/>
          </w:tcPr>
          <w:p w:rsidR="00BD7445" w:rsidRDefault="00CD348D" w:rsidP="00CD348D">
            <w:r>
              <w:t>1) opisuje formy sprzedaży towarów w handlu, w tym tradycyjną, samoobsługową, mieszaną, preselekcyjną, internetową 2) dobiera formę sprzedaży do rodzaju asortymentu 3) określa techniki sprzedaży stosowane w handlu 4) dobiera technikę sprzedaży do asortymentu i potrzeb klientów</w:t>
            </w:r>
          </w:p>
        </w:tc>
      </w:tr>
      <w:tr w:rsidR="00BD7445" w:rsidTr="00CD348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BD7445" w:rsidRDefault="00CD348D" w:rsidP="00C63D1E">
            <w:pPr>
              <w:pStyle w:val="Akapitzlist"/>
              <w:numPr>
                <w:ilvl w:val="0"/>
                <w:numId w:val="3"/>
              </w:numPr>
            </w:pPr>
            <w:r>
              <w:t>rozpoznaje potrzeby klienta</w:t>
            </w:r>
          </w:p>
          <w:p w:rsidR="00B16AF6" w:rsidRDefault="00B16AF6" w:rsidP="00C63D1E">
            <w:pPr>
              <w:pStyle w:val="Akapitzlist"/>
              <w:numPr>
                <w:ilvl w:val="0"/>
                <w:numId w:val="3"/>
              </w:numPr>
            </w:pPr>
            <w:r>
              <w:t>sklasyfikuje klienta do różnych kryteriów podziału</w:t>
            </w:r>
          </w:p>
          <w:p w:rsidR="00C63D1E" w:rsidRDefault="00C63D1E" w:rsidP="00B16AF6">
            <w:pPr>
              <w:pStyle w:val="Akapitzlist"/>
            </w:pPr>
          </w:p>
        </w:tc>
        <w:tc>
          <w:tcPr>
            <w:tcW w:w="4606" w:type="dxa"/>
          </w:tcPr>
          <w:p w:rsidR="00BD7445" w:rsidRDefault="00CD348D" w:rsidP="00CD348D">
            <w:r>
              <w:t>1) klasyfikuje klientów ze względu na wiek, płeć, miejsce zamieszkania, status społeczny 2) określa rodzaje klientów ze względu na cechy osobowości, np. niezdecydowany, zdecydowany, nieufny, zgodny, niecierpliwy i szybkość akceptowania nowości 3) opisuje motywy zachowań klientów</w:t>
            </w:r>
          </w:p>
        </w:tc>
      </w:tr>
      <w:tr w:rsidR="00BD7445" w:rsidTr="00CD348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B16AF6" w:rsidRDefault="00CD348D" w:rsidP="00B16AF6">
            <w:pPr>
              <w:pStyle w:val="Akapitzlist"/>
              <w:numPr>
                <w:ilvl w:val="0"/>
                <w:numId w:val="3"/>
              </w:numPr>
            </w:pPr>
            <w:r>
              <w:t>określa asortyment punktu sprzedaży</w:t>
            </w:r>
          </w:p>
          <w:p w:rsidR="00BD7445" w:rsidRDefault="00B16AF6" w:rsidP="00B16AF6">
            <w:pPr>
              <w:pStyle w:val="Akapitzlist"/>
              <w:numPr>
                <w:ilvl w:val="0"/>
                <w:numId w:val="3"/>
              </w:numPr>
            </w:pPr>
            <w:r>
              <w:t xml:space="preserve"> </w:t>
            </w:r>
            <w:r w:rsidR="00CD348D">
              <w:t xml:space="preserve"> prezentuje ofertę handlową</w:t>
            </w:r>
          </w:p>
          <w:p w:rsidR="00B16AF6" w:rsidRDefault="00B16AF6" w:rsidP="00B16AF6">
            <w:pPr>
              <w:pStyle w:val="Akapitzlist"/>
            </w:pPr>
          </w:p>
          <w:p w:rsidR="00B16AF6" w:rsidRDefault="00B16AF6" w:rsidP="00CD348D"/>
        </w:tc>
        <w:tc>
          <w:tcPr>
            <w:tcW w:w="4606" w:type="dxa"/>
          </w:tcPr>
          <w:p w:rsidR="00BD7445" w:rsidRDefault="00CD348D" w:rsidP="00CD348D">
            <w:r>
              <w:t>1) określa rodzaje asortymentów towarowych, takie jak: wąski, szeroki, płytki, głęboki 2) dokonuje podziału asortymentu na grupy towarowe 3) przekazuje informacje klientowi o sposobach użytkowania i przechowywania kupowanych towarów 4) prezentuje klientowi walory użytkowe sprzedawanego towaru 5) wykorzystuje pocztę elektroniczną i zasoby internetowe do pozyskiwania i gromadzenia informacji o towarach 6) przekazuje klientowi informacje o warunkach sprzedaży np. w postaci elektronicznej i papierowej</w:t>
            </w:r>
          </w:p>
        </w:tc>
      </w:tr>
      <w:tr w:rsidR="00BD7445" w:rsidTr="00CD348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B16AF6" w:rsidRDefault="00B16AF6" w:rsidP="00B16AF6">
            <w:pPr>
              <w:pStyle w:val="Akapitzlist"/>
              <w:numPr>
                <w:ilvl w:val="0"/>
                <w:numId w:val="3"/>
              </w:numPr>
            </w:pPr>
            <w:r>
              <w:t>wskazuje etapy rozmowy sprzedażowej</w:t>
            </w:r>
          </w:p>
          <w:p w:rsidR="00B16AF6" w:rsidRDefault="00B16AF6" w:rsidP="00B16AF6">
            <w:pPr>
              <w:pStyle w:val="Akapitzlist"/>
              <w:numPr>
                <w:ilvl w:val="0"/>
                <w:numId w:val="3"/>
              </w:numPr>
            </w:pPr>
            <w:r>
              <w:t>prowadzi rozmowę sprzedażową</w:t>
            </w:r>
          </w:p>
          <w:p w:rsidR="00B16AF6" w:rsidRDefault="00B16AF6" w:rsidP="00B16AF6">
            <w:pPr>
              <w:pStyle w:val="Akapitzlist"/>
            </w:pPr>
          </w:p>
        </w:tc>
        <w:tc>
          <w:tcPr>
            <w:tcW w:w="4606" w:type="dxa"/>
          </w:tcPr>
          <w:p w:rsidR="00BD7445" w:rsidRDefault="00CD348D" w:rsidP="00CD348D">
            <w:r>
              <w:t>1) rozróżnia komunikację werbalną i niewerbalną 2) wymienia zasady prowadzenia rozmowy sprzedażowej 3) charakteryzuje etapy rozmowy sprzedażowej 4) dobiera sposób prowadzenia rozmowy sprzedażowej do typu klienta</w:t>
            </w:r>
          </w:p>
        </w:tc>
      </w:tr>
      <w:tr w:rsidR="00BD7445" w:rsidTr="00CD348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B16AF6" w:rsidRDefault="00CD348D" w:rsidP="00B16AF6">
            <w:pPr>
              <w:pStyle w:val="Akapitzlist"/>
              <w:numPr>
                <w:ilvl w:val="0"/>
                <w:numId w:val="3"/>
              </w:numPr>
            </w:pPr>
            <w:r>
              <w:t xml:space="preserve">realizuje zamówienie klienta </w:t>
            </w:r>
            <w:r w:rsidR="00B16AF6">
              <w:t>zgodnie z zamówieniem</w:t>
            </w:r>
          </w:p>
          <w:p w:rsidR="00BD7445" w:rsidRDefault="00B16AF6" w:rsidP="00CD348D">
            <w:pPr>
              <w:pStyle w:val="Akapitzlist"/>
              <w:numPr>
                <w:ilvl w:val="0"/>
                <w:numId w:val="3"/>
              </w:numPr>
            </w:pPr>
            <w:r>
              <w:t xml:space="preserve">realizuje zamówienie klienta </w:t>
            </w:r>
            <w:r w:rsidR="00CD348D">
              <w:t>w różnych formach sprzedaży</w:t>
            </w:r>
          </w:p>
          <w:p w:rsidR="00B16AF6" w:rsidRDefault="00B16AF6" w:rsidP="00CD348D">
            <w:pPr>
              <w:pStyle w:val="Akapitzlist"/>
              <w:numPr>
                <w:ilvl w:val="0"/>
                <w:numId w:val="3"/>
              </w:numPr>
            </w:pPr>
            <w:r>
              <w:t>wydaje odpowiedni dokument sprzedażowy</w:t>
            </w:r>
          </w:p>
        </w:tc>
        <w:tc>
          <w:tcPr>
            <w:tcW w:w="4606" w:type="dxa"/>
          </w:tcPr>
          <w:p w:rsidR="00BD7445" w:rsidRDefault="00CD348D" w:rsidP="00CD348D">
            <w:r>
              <w:t xml:space="preserve">1) sprawdza dostępność towarów 2) prowadzi korespondencję z klientem dotyczącą realizacji zamówienia 3) udziela wyjaśnień na zapytanie klienta dotyczące realizacji zamówienia 4) sporządza dokumenty sprzedaży, takie jak: faktura, rachunek, faktura korygująca oraz dokument magazynowy wydania zewnętrznego (WZ) 5) ustala kwotę należności za sprzedane towary 6) przyjmuje wpłaty i należności w formie gotówkowej lub bezgotówkowej 7) wykonuje czynności związane z pakowaniem i wydawaniem towaru 8) dobiera sposób pakowania towarów w zależności od rodzaju towaru i oczekiwań klienta 9) informuje klienta o prawach dotyczących zwrotu towarów i </w:t>
            </w:r>
            <w:r>
              <w:lastRenderedPageBreak/>
              <w:t>gwarancji 10) informuje klienta o organizacji i warunkach odbioru towaru</w:t>
            </w:r>
          </w:p>
        </w:tc>
      </w:tr>
      <w:tr w:rsidR="00BD7445" w:rsidTr="00CD348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BD7445" w:rsidRDefault="00CD348D" w:rsidP="00B23317">
            <w:pPr>
              <w:pStyle w:val="Akapitzlist"/>
              <w:numPr>
                <w:ilvl w:val="0"/>
                <w:numId w:val="3"/>
              </w:numPr>
            </w:pPr>
            <w:r>
              <w:lastRenderedPageBreak/>
              <w:t>wykonuje czynności związane z obsługą stanowiska kasowego</w:t>
            </w:r>
          </w:p>
          <w:p w:rsidR="00B23317" w:rsidRDefault="00B23317" w:rsidP="00B23317">
            <w:pPr>
              <w:pStyle w:val="Akapitzlist"/>
              <w:numPr>
                <w:ilvl w:val="0"/>
                <w:numId w:val="3"/>
              </w:numPr>
            </w:pPr>
            <w:r>
              <w:t>zna zasady działania jednego z programów sprzedażowych (np. SUBIEKT)</w:t>
            </w:r>
          </w:p>
        </w:tc>
        <w:tc>
          <w:tcPr>
            <w:tcW w:w="4606" w:type="dxa"/>
          </w:tcPr>
          <w:p w:rsidR="00BD7445" w:rsidRDefault="00CD348D" w:rsidP="00CD348D">
            <w:r>
              <w:t>1) przygotowuje stanowisko kasowe do pracy 2) obsługuje kasę fiskalną zgodnie z instrukcją obsługi 3) zabezpiecza i odprowadza utarg 4) sporządza dokumenty kasowe zgodnie z przyjętymi zasadami 5) stosuje programy komputerowe do ewidencji rozliczeń pieniężnych 6) stosuje specjalistyczne urządzenia do rozliczeń pieniężnych</w:t>
            </w:r>
          </w:p>
        </w:tc>
      </w:tr>
      <w:tr w:rsidR="00BD7445" w:rsidTr="00CD348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04547C" w:rsidRDefault="0004547C" w:rsidP="0004547C">
            <w:pPr>
              <w:pStyle w:val="Akapitzlist"/>
              <w:numPr>
                <w:ilvl w:val="0"/>
                <w:numId w:val="3"/>
              </w:numPr>
            </w:pPr>
            <w:r>
              <w:t>zna podstawowe prawa konsumenta</w:t>
            </w:r>
          </w:p>
          <w:p w:rsidR="00BD7445" w:rsidRDefault="0004547C" w:rsidP="00CD348D">
            <w:r>
              <w:t xml:space="preserve">        15) </w:t>
            </w:r>
            <w:r w:rsidR="00CD348D">
              <w:t xml:space="preserve">stosuje procedury postępowania </w:t>
            </w:r>
            <w:r>
              <w:t xml:space="preserve">    </w:t>
            </w:r>
            <w:r w:rsidR="00CD348D">
              <w:t>reklamacyjnego</w:t>
            </w:r>
          </w:p>
        </w:tc>
        <w:tc>
          <w:tcPr>
            <w:tcW w:w="4606" w:type="dxa"/>
          </w:tcPr>
          <w:p w:rsidR="00BD7445" w:rsidRDefault="00CD348D" w:rsidP="00CD348D">
            <w:r>
              <w:t>1) przyjmuje zgłoszenie reklamacyjne 2) charakteryzuje rękojmię i gwarancję 3) opisuje zasady przyjmowania i rozpatrywania reklamacji 4) informuje klienta o sposobach rozpatrywania reklamacji 5) wypełnia dokumenty związane z reklamacją towarów 6) określa sposoby postępowania reklamacyjnego w zależności od rodzaju zgłaszanej reklamacji</w:t>
            </w:r>
          </w:p>
        </w:tc>
      </w:tr>
      <w:tr w:rsidR="00CD348D" w:rsidTr="00CD348D">
        <w:trPr>
          <w:trHeight w:val="1050"/>
        </w:trPr>
        <w:tc>
          <w:tcPr>
            <w:tcW w:w="4605" w:type="dxa"/>
          </w:tcPr>
          <w:p w:rsidR="00F252A5" w:rsidRDefault="00CD348D" w:rsidP="00F252A5">
            <w:pPr>
              <w:pStyle w:val="Akapitzlist"/>
              <w:numPr>
                <w:ilvl w:val="0"/>
                <w:numId w:val="4"/>
              </w:numPr>
            </w:pPr>
            <w:r>
              <w:t>wykorzystuje urządzenia techniczne</w:t>
            </w:r>
            <w:r w:rsidR="00F252A5">
              <w:t xml:space="preserve"> w handlu</w:t>
            </w:r>
          </w:p>
          <w:p w:rsidR="00CD348D" w:rsidRDefault="00F252A5" w:rsidP="00F252A5">
            <w:pPr>
              <w:pStyle w:val="Akapitzlist"/>
              <w:numPr>
                <w:ilvl w:val="0"/>
                <w:numId w:val="4"/>
              </w:numPr>
            </w:pPr>
            <w:r>
              <w:t xml:space="preserve"> wykorzystuje</w:t>
            </w:r>
            <w:r w:rsidR="00CD348D">
              <w:t xml:space="preserve"> oprogramowanie komputerowe wspomagające sprzedaż towarów w handlu</w:t>
            </w:r>
          </w:p>
        </w:tc>
        <w:tc>
          <w:tcPr>
            <w:tcW w:w="4607" w:type="dxa"/>
          </w:tcPr>
          <w:p w:rsidR="00CD348D" w:rsidRDefault="00CD348D" w:rsidP="00CD348D">
            <w:r>
              <w:t>1) stosuje arkusz kalkulacyjny do wykonywania obliczeń 2) obsługuje urządzenia sklepowe i magazynowe, takie jak: waga, metkownica, krajalnica, urządzenia chłodnicze</w:t>
            </w:r>
          </w:p>
        </w:tc>
      </w:tr>
    </w:tbl>
    <w:p w:rsidR="00BD7445" w:rsidRDefault="00BD7445"/>
    <w:p w:rsidR="00CD348D" w:rsidRDefault="00CD348D"/>
    <w:p w:rsidR="00F33E47" w:rsidRDefault="00F33E47" w:rsidP="00890C5A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33E47" w:rsidRDefault="00F33E47" w:rsidP="00890C5A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33E47" w:rsidRDefault="00F33E47" w:rsidP="00890C5A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33E47" w:rsidRDefault="00F33E47" w:rsidP="00890C5A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33E47" w:rsidRDefault="00F33E47" w:rsidP="00890C5A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33E47" w:rsidRDefault="00F33E47" w:rsidP="00890C5A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33E47" w:rsidRDefault="00F33E47" w:rsidP="00890C5A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33E47" w:rsidRDefault="00F33E47" w:rsidP="00890C5A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D348D" w:rsidRDefault="00CD348D" w:rsidP="00390AE1">
      <w:pPr>
        <w:spacing w:line="276" w:lineRule="auto"/>
        <w:jc w:val="both"/>
      </w:pPr>
    </w:p>
    <w:sectPr w:rsidR="00CD348D" w:rsidSect="003D6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882"/>
    <w:multiLevelType w:val="hybridMultilevel"/>
    <w:tmpl w:val="25B885B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0624256"/>
    <w:multiLevelType w:val="hybridMultilevel"/>
    <w:tmpl w:val="10DC2828"/>
    <w:lvl w:ilvl="0" w:tplc="008694CE">
      <w:start w:val="1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F705DA"/>
    <w:multiLevelType w:val="hybridMultilevel"/>
    <w:tmpl w:val="171E5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A4A13"/>
    <w:multiLevelType w:val="hybridMultilevel"/>
    <w:tmpl w:val="6AC213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954EB"/>
    <w:multiLevelType w:val="hybridMultilevel"/>
    <w:tmpl w:val="D728C760"/>
    <w:lvl w:ilvl="0" w:tplc="0415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18BD"/>
    <w:rsid w:val="000218BD"/>
    <w:rsid w:val="0004547C"/>
    <w:rsid w:val="00051A78"/>
    <w:rsid w:val="000A404D"/>
    <w:rsid w:val="00147B9D"/>
    <w:rsid w:val="00253F68"/>
    <w:rsid w:val="002D7D00"/>
    <w:rsid w:val="002F3961"/>
    <w:rsid w:val="00390AE1"/>
    <w:rsid w:val="003D69E5"/>
    <w:rsid w:val="00425958"/>
    <w:rsid w:val="005074BE"/>
    <w:rsid w:val="005153D0"/>
    <w:rsid w:val="006A51E2"/>
    <w:rsid w:val="00793835"/>
    <w:rsid w:val="00890C5A"/>
    <w:rsid w:val="008973F0"/>
    <w:rsid w:val="008E0D33"/>
    <w:rsid w:val="009E35FD"/>
    <w:rsid w:val="00A84BF0"/>
    <w:rsid w:val="00AF6569"/>
    <w:rsid w:val="00B16AF6"/>
    <w:rsid w:val="00B23317"/>
    <w:rsid w:val="00BD7445"/>
    <w:rsid w:val="00C63D1E"/>
    <w:rsid w:val="00CD348D"/>
    <w:rsid w:val="00D0390E"/>
    <w:rsid w:val="00D03CFB"/>
    <w:rsid w:val="00D15927"/>
    <w:rsid w:val="00E47A27"/>
    <w:rsid w:val="00F252A5"/>
    <w:rsid w:val="00F33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9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1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CD3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3D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1093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2020-11-09T14:41:00Z</dcterms:created>
  <dcterms:modified xsi:type="dcterms:W3CDTF">2020-11-09T14:41:00Z</dcterms:modified>
</cp:coreProperties>
</file>